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2DCB1ACE" w:rsidR="00942BD3" w:rsidRPr="00646EDF" w:rsidRDefault="009E3180" w:rsidP="00646EDF">
      <w:pPr>
        <w:tabs>
          <w:tab w:val="right" w:pos="9781"/>
        </w:tabs>
        <w:snapToGrid w:val="0"/>
        <w:ind w:right="-57"/>
        <w:jc w:val="both"/>
        <w:rPr>
          <w:rFonts w:eastAsia="宋体"/>
          <w:b/>
          <w:szCs w:val="22"/>
          <w:lang w:eastAsia="zh-CN"/>
        </w:rPr>
      </w:pPr>
      <w:bookmarkStart w:id="0" w:name="OLE_LINK3"/>
      <w:r w:rsidRPr="00646EDF">
        <w:rPr>
          <w:rFonts w:eastAsia="宋体"/>
          <w:b/>
          <w:szCs w:val="22"/>
          <w:lang w:eastAsia="zh-CN"/>
        </w:rPr>
        <w:t>3GPP TSG RAN WG1</w:t>
      </w:r>
      <w:r w:rsidR="00E5584E" w:rsidRPr="00646EDF">
        <w:rPr>
          <w:rFonts w:eastAsia="MS Mincho"/>
          <w:b/>
          <w:szCs w:val="22"/>
          <w:lang w:eastAsia="ja-JP"/>
        </w:rPr>
        <w:t xml:space="preserve"> </w:t>
      </w:r>
      <w:r w:rsidR="00FA49BE" w:rsidRPr="00646EDF">
        <w:rPr>
          <w:rFonts w:eastAsia="宋体"/>
          <w:b/>
          <w:szCs w:val="22"/>
          <w:lang w:eastAsia="zh-CN"/>
        </w:rPr>
        <w:t>#</w:t>
      </w:r>
      <w:r w:rsidR="008B3B3D" w:rsidRPr="00646EDF">
        <w:rPr>
          <w:rFonts w:eastAsia="宋体"/>
          <w:b/>
          <w:szCs w:val="22"/>
          <w:lang w:eastAsia="zh-CN"/>
        </w:rPr>
        <w:t>10</w:t>
      </w:r>
      <w:r w:rsidR="00897695">
        <w:rPr>
          <w:rFonts w:eastAsia="宋体"/>
          <w:b/>
          <w:szCs w:val="22"/>
          <w:lang w:eastAsia="zh-CN"/>
        </w:rPr>
        <w:t>8</w:t>
      </w:r>
      <w:r w:rsidR="000B3D3C" w:rsidRPr="00646EDF">
        <w:rPr>
          <w:rFonts w:eastAsia="宋体"/>
          <w:b/>
          <w:szCs w:val="22"/>
          <w:lang w:eastAsia="zh-CN"/>
        </w:rPr>
        <w:t>-e</w:t>
      </w:r>
      <w:r w:rsidR="00BD7E76" w:rsidRPr="00646EDF">
        <w:rPr>
          <w:rFonts w:eastAsia="MS Mincho"/>
          <w:b/>
          <w:szCs w:val="22"/>
          <w:lang w:eastAsia="ja-JP"/>
        </w:rPr>
        <w:tab/>
      </w:r>
      <w:r w:rsidR="003C6897" w:rsidRPr="003C6897">
        <w:rPr>
          <w:rFonts w:eastAsia="宋体"/>
          <w:b/>
          <w:szCs w:val="22"/>
        </w:rPr>
        <w:t>R1-2201464</w:t>
      </w:r>
    </w:p>
    <w:p w14:paraId="5F04922C" w14:textId="29F44D1E" w:rsidR="00942BD3" w:rsidRPr="00646EDF" w:rsidRDefault="00C5186E" w:rsidP="00646EDF">
      <w:pPr>
        <w:tabs>
          <w:tab w:val="center" w:pos="4536"/>
          <w:tab w:val="right" w:pos="9072"/>
        </w:tabs>
        <w:jc w:val="both"/>
        <w:rPr>
          <w:rFonts w:eastAsia="宋体"/>
          <w:b/>
          <w:szCs w:val="22"/>
          <w:lang w:eastAsia="zh-CN"/>
        </w:rPr>
      </w:pPr>
      <w:r w:rsidRPr="00646EDF">
        <w:rPr>
          <w:rFonts w:eastAsia="宋体"/>
          <w:b/>
          <w:szCs w:val="22"/>
          <w:lang w:eastAsia="zh-CN"/>
        </w:rPr>
        <w:t>e-Meeting,</w:t>
      </w:r>
      <w:r w:rsidR="008B3B3D">
        <w:rPr>
          <w:rFonts w:eastAsia="宋体"/>
          <w:b/>
          <w:szCs w:val="22"/>
          <w:lang w:eastAsia="zh-CN"/>
        </w:rPr>
        <w:t xml:space="preserve"> </w:t>
      </w:r>
      <w:r w:rsidR="002030C5">
        <w:rPr>
          <w:rFonts w:eastAsia="宋体"/>
          <w:b/>
          <w:szCs w:val="22"/>
          <w:lang w:eastAsia="zh-CN"/>
        </w:rPr>
        <w:t>February</w:t>
      </w:r>
      <w:r w:rsidR="008B3B3D" w:rsidRPr="00E50691">
        <w:rPr>
          <w:rFonts w:eastAsia="宋体"/>
          <w:b/>
          <w:szCs w:val="22"/>
          <w:lang w:eastAsia="zh-CN"/>
        </w:rPr>
        <w:t xml:space="preserve"> </w:t>
      </w:r>
      <w:r w:rsidR="002030C5">
        <w:rPr>
          <w:rFonts w:eastAsia="宋体"/>
          <w:b/>
          <w:szCs w:val="22"/>
          <w:lang w:eastAsia="zh-CN"/>
        </w:rPr>
        <w:t>21</w:t>
      </w:r>
      <w:r w:rsidR="002030C5" w:rsidRPr="002030C5">
        <w:rPr>
          <w:rFonts w:eastAsia="宋体"/>
          <w:b/>
          <w:szCs w:val="22"/>
          <w:vertAlign w:val="superscript"/>
          <w:lang w:eastAsia="zh-CN"/>
        </w:rPr>
        <w:t>st</w:t>
      </w:r>
      <w:r w:rsidRPr="00E50691">
        <w:rPr>
          <w:rFonts w:eastAsia="宋体"/>
          <w:b/>
          <w:szCs w:val="22"/>
          <w:lang w:eastAsia="zh-CN"/>
        </w:rPr>
        <w:t xml:space="preserve"> –</w:t>
      </w:r>
      <w:r w:rsidR="006C0847" w:rsidRPr="00E50691">
        <w:rPr>
          <w:rFonts w:eastAsia="宋体"/>
          <w:b/>
          <w:szCs w:val="22"/>
          <w:lang w:eastAsia="zh-CN"/>
        </w:rPr>
        <w:t xml:space="preserve"> </w:t>
      </w:r>
      <w:r w:rsidR="002030C5">
        <w:rPr>
          <w:rFonts w:eastAsia="宋体"/>
          <w:b/>
          <w:szCs w:val="22"/>
          <w:lang w:eastAsia="zh-CN"/>
        </w:rPr>
        <w:t>March 3</w:t>
      </w:r>
      <w:r w:rsidR="002030C5" w:rsidRPr="002030C5">
        <w:rPr>
          <w:rFonts w:eastAsia="宋体"/>
          <w:b/>
          <w:szCs w:val="22"/>
          <w:vertAlign w:val="superscript"/>
          <w:lang w:eastAsia="zh-CN"/>
        </w:rPr>
        <w:t>rd</w:t>
      </w:r>
      <w:r w:rsidRPr="00E50691">
        <w:rPr>
          <w:rFonts w:eastAsia="宋体"/>
          <w:b/>
          <w:szCs w:val="22"/>
          <w:lang w:eastAsia="zh-CN"/>
        </w:rPr>
        <w:t xml:space="preserve">, </w:t>
      </w:r>
      <w:r w:rsidR="004346EB" w:rsidRPr="00E50691">
        <w:rPr>
          <w:rFonts w:eastAsia="宋体"/>
          <w:b/>
          <w:szCs w:val="22"/>
          <w:lang w:eastAsia="zh-CN"/>
        </w:rPr>
        <w:t>202</w:t>
      </w:r>
      <w:r w:rsidR="002030C5">
        <w:rPr>
          <w:rFonts w:eastAsia="宋体"/>
          <w:b/>
          <w:szCs w:val="22"/>
          <w:lang w:eastAsia="zh-CN"/>
        </w:rPr>
        <w:t>2</w:t>
      </w:r>
    </w:p>
    <w:p w14:paraId="7BC9F4BE" w14:textId="77777777" w:rsidR="00C5186E" w:rsidRPr="00115C63" w:rsidRDefault="00C5186E" w:rsidP="00646EDF">
      <w:pPr>
        <w:tabs>
          <w:tab w:val="center" w:pos="4536"/>
          <w:tab w:val="right" w:pos="9072"/>
        </w:tabs>
        <w:jc w:val="both"/>
      </w:pPr>
    </w:p>
    <w:p w14:paraId="4D689D51" w14:textId="5FE51163" w:rsidR="00942BD3" w:rsidRPr="00646EDF" w:rsidRDefault="00942BD3" w:rsidP="00646EDF">
      <w:pPr>
        <w:pStyle w:val="a4"/>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r w:rsidR="00456A2E" w:rsidRPr="00646EDF">
        <w:rPr>
          <w:rFonts w:ascii="Times New Roman" w:eastAsia="MS Gothic" w:hAnsi="Times New Roman"/>
          <w:noProof w:val="0"/>
          <w:sz w:val="24"/>
          <w:szCs w:val="22"/>
        </w:rPr>
        <w:t>NTT DOCOMO, INC</w:t>
      </w:r>
    </w:p>
    <w:bookmarkEnd w:id="0"/>
    <w:p w14:paraId="41680584" w14:textId="73FC7701" w:rsidR="00942BD3" w:rsidRPr="00646EDF" w:rsidRDefault="00942BD3" w:rsidP="006651C9">
      <w:pPr>
        <w:pStyle w:val="a4"/>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2030C5">
        <w:rPr>
          <w:rFonts w:ascii="Times New Roman" w:eastAsia="MS Gothic" w:hAnsi="Times New Roman"/>
          <w:noProof w:val="0"/>
          <w:sz w:val="24"/>
          <w:szCs w:val="22"/>
        </w:rPr>
        <w:t xml:space="preserve">Remaining issues </w:t>
      </w:r>
      <w:r w:rsidR="008A15CE" w:rsidRPr="00646EDF">
        <w:rPr>
          <w:rFonts w:ascii="Times New Roman" w:eastAsia="MS Gothic" w:hAnsi="Times New Roman"/>
          <w:noProof w:val="0"/>
          <w:sz w:val="24"/>
          <w:szCs w:val="22"/>
        </w:rPr>
        <w:t>on MTRP</w:t>
      </w:r>
      <w:r w:rsidR="007857AA" w:rsidRPr="00646EDF">
        <w:rPr>
          <w:rFonts w:ascii="Times New Roman" w:eastAsia="MS Gothic" w:hAnsi="Times New Roman"/>
          <w:noProof w:val="0"/>
          <w:sz w:val="24"/>
          <w:szCs w:val="22"/>
        </w:rPr>
        <w:t xml:space="preserve"> for reliability</w:t>
      </w:r>
    </w:p>
    <w:p w14:paraId="4EA871AB" w14:textId="222F686A" w:rsidR="00942BD3" w:rsidRPr="00646EDF" w:rsidRDefault="00942BD3" w:rsidP="00646EDF">
      <w:pPr>
        <w:pStyle w:val="a4"/>
        <w:tabs>
          <w:tab w:val="left" w:pos="1800"/>
        </w:tabs>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Agenda Item:</w:t>
      </w:r>
      <w:bookmarkStart w:id="1" w:name="Source"/>
      <w:bookmarkEnd w:id="1"/>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8</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1</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2.</w:t>
      </w:r>
      <w:r w:rsidR="00E33D73" w:rsidRPr="00646EDF">
        <w:rPr>
          <w:rFonts w:ascii="Times New Roman" w:eastAsia="MS Gothic"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宋体"/>
          <w:b/>
          <w:szCs w:val="22"/>
        </w:rPr>
      </w:pPr>
      <w:r w:rsidRPr="00646EDF">
        <w:rPr>
          <w:b/>
          <w:szCs w:val="22"/>
        </w:rPr>
        <w:t>Document for:</w:t>
      </w:r>
      <w:bookmarkStart w:id="2" w:name="DocumentFor"/>
      <w:bookmarkEnd w:id="2"/>
      <w:r w:rsidR="00745EB9" w:rsidRPr="00646EDF">
        <w:rPr>
          <w:b/>
          <w:szCs w:val="22"/>
        </w:rPr>
        <w:t xml:space="preserve"> </w:t>
      </w:r>
      <w:r w:rsidR="00745EB9" w:rsidRPr="00646EDF">
        <w:rPr>
          <w:b/>
          <w:szCs w:val="22"/>
        </w:rPr>
        <w:tab/>
        <w:t>Discussion and Decision</w:t>
      </w:r>
    </w:p>
    <w:p w14:paraId="1B2B58E7" w14:textId="6C6B5E8B" w:rsidR="00103BF7" w:rsidRPr="00646EDF" w:rsidRDefault="00942BD3" w:rsidP="00646EDF">
      <w:pPr>
        <w:pStyle w:val="1"/>
        <w:jc w:val="both"/>
        <w:rPr>
          <w:rFonts w:ascii="Times New Roman" w:hAnsi="Times New Roman"/>
          <w:lang w:val="en-US"/>
        </w:rPr>
      </w:pPr>
      <w:r w:rsidRPr="00646EDF">
        <w:rPr>
          <w:rFonts w:ascii="Times New Roman" w:hAnsi="Times New Roman"/>
          <w:lang w:val="en-US"/>
        </w:rPr>
        <w:t>Introduction</w:t>
      </w:r>
    </w:p>
    <w:p w14:paraId="500B4F57" w14:textId="4C4044B6" w:rsidR="000D0955" w:rsidRDefault="00D91563" w:rsidP="00B5744C">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 xml:space="preserve">In </w:t>
      </w:r>
      <w:r w:rsidR="000D0955" w:rsidRPr="00115C63">
        <w:rPr>
          <w:rFonts w:eastAsiaTheme="minorEastAsia"/>
          <w:color w:val="000000"/>
          <w:sz w:val="22"/>
          <w:szCs w:val="22"/>
          <w:lang w:val="x-none" w:eastAsia="zh-CN"/>
        </w:rPr>
        <w:t>this contribution</w:t>
      </w:r>
      <w:r w:rsidRPr="00115C63">
        <w:rPr>
          <w:rFonts w:eastAsiaTheme="minorEastAsia"/>
          <w:color w:val="000000"/>
          <w:sz w:val="22"/>
          <w:szCs w:val="22"/>
          <w:lang w:val="x-none" w:eastAsia="zh-CN"/>
        </w:rPr>
        <w:t xml:space="preserve">, </w:t>
      </w:r>
      <w:r w:rsidR="000D0955" w:rsidRPr="00115C63">
        <w:rPr>
          <w:rFonts w:eastAsiaTheme="minorEastAsia"/>
          <w:color w:val="000000"/>
          <w:sz w:val="22"/>
          <w:szCs w:val="22"/>
          <w:lang w:val="x-none" w:eastAsia="zh-CN"/>
        </w:rPr>
        <w:t xml:space="preserve">we discuss </w:t>
      </w:r>
      <w:r w:rsidR="002030C5">
        <w:rPr>
          <w:rFonts w:eastAsiaTheme="minorEastAsia"/>
          <w:color w:val="000000"/>
          <w:sz w:val="22"/>
          <w:szCs w:val="22"/>
          <w:lang w:val="x-none" w:eastAsia="zh-CN"/>
        </w:rPr>
        <w:t xml:space="preserve">remaining issues on </w:t>
      </w:r>
      <w:r w:rsidR="000D0955" w:rsidRPr="00115C63">
        <w:rPr>
          <w:rFonts w:eastAsiaTheme="minorEastAsia"/>
          <w:color w:val="000000"/>
          <w:sz w:val="22"/>
          <w:szCs w:val="22"/>
          <w:lang w:val="x-none" w:eastAsia="zh-CN"/>
        </w:rPr>
        <w:t xml:space="preserve">repetition over multiple TRPs for </w:t>
      </w:r>
      <w:r w:rsidR="0035140D">
        <w:rPr>
          <w:rFonts w:eastAsiaTheme="minorEastAsia"/>
          <w:color w:val="000000"/>
          <w:sz w:val="22"/>
          <w:szCs w:val="22"/>
          <w:lang w:val="x-none" w:eastAsia="zh-CN"/>
        </w:rPr>
        <w:t>PDCCH</w:t>
      </w:r>
      <w:r w:rsidR="00A9758C">
        <w:rPr>
          <w:rFonts w:eastAsiaTheme="minorEastAsia"/>
          <w:color w:val="000000"/>
          <w:sz w:val="22"/>
          <w:szCs w:val="22"/>
          <w:lang w:val="x-none" w:eastAsia="zh-CN"/>
        </w:rPr>
        <w:t>/</w:t>
      </w:r>
      <w:r w:rsidR="000D0955" w:rsidRPr="00115C63">
        <w:rPr>
          <w:rFonts w:eastAsiaTheme="minorEastAsia"/>
          <w:color w:val="000000"/>
          <w:sz w:val="22"/>
          <w:szCs w:val="22"/>
          <w:lang w:val="x-none" w:eastAsia="zh-CN"/>
        </w:rPr>
        <w:t xml:space="preserve">PUSCH to improve reliability and robustness. </w:t>
      </w:r>
    </w:p>
    <w:p w14:paraId="4382A01C" w14:textId="4BE5153A" w:rsidR="006029B2" w:rsidRDefault="006029B2" w:rsidP="006029B2">
      <w:pPr>
        <w:pStyle w:val="1"/>
      </w:pPr>
      <w:r w:rsidRPr="00646EDF">
        <w:t>P</w:t>
      </w:r>
      <w:r>
        <w:t>DC</w:t>
      </w:r>
      <w:r w:rsidRPr="00646EDF">
        <w:t>CH repetition over multiple TRP</w:t>
      </w:r>
      <w:r>
        <w:t>s</w:t>
      </w:r>
    </w:p>
    <w:p w14:paraId="2E6C1D00" w14:textId="1CBCA437" w:rsidR="008E4FAA" w:rsidRPr="009408C5" w:rsidRDefault="008E4FAA" w:rsidP="00844750">
      <w:pPr>
        <w:jc w:val="both"/>
        <w:rPr>
          <w:rFonts w:eastAsiaTheme="minorEastAsia"/>
          <w:sz w:val="22"/>
          <w:szCs w:val="22"/>
          <w:lang w:val="x-none" w:eastAsia="zh-CN"/>
        </w:rPr>
      </w:pPr>
      <w:r w:rsidRPr="009408C5">
        <w:rPr>
          <w:rFonts w:eastAsiaTheme="minorEastAsia"/>
          <w:sz w:val="22"/>
          <w:szCs w:val="22"/>
          <w:lang w:val="x-none" w:eastAsia="zh-CN"/>
        </w:rPr>
        <w:t>Following agreement was made in RAN1#107e</w:t>
      </w:r>
      <w:r w:rsidR="00163D27">
        <w:rPr>
          <w:rFonts w:eastAsiaTheme="minorEastAsia"/>
          <w:sz w:val="22"/>
          <w:szCs w:val="22"/>
          <w:lang w:val="x-none" w:eastAsia="zh-CN"/>
        </w:rPr>
        <w:t xml:space="preserve"> [1]</w:t>
      </w:r>
      <w:r w:rsidRPr="009408C5">
        <w:rPr>
          <w:rFonts w:eastAsiaTheme="minorEastAsia"/>
          <w:sz w:val="22"/>
          <w:szCs w:val="22"/>
          <w:lang w:val="x-none" w:eastAsia="zh-CN"/>
        </w:rPr>
        <w:t>.</w:t>
      </w:r>
      <w:r w:rsidR="0004428F">
        <w:rPr>
          <w:rFonts w:eastAsiaTheme="minorEastAsia"/>
          <w:sz w:val="22"/>
          <w:szCs w:val="22"/>
          <w:lang w:val="x-none" w:eastAsia="zh-CN"/>
        </w:rPr>
        <w:t xml:space="preserve"> How to resolve ambiguity for PUCCH resource determination for Case c2</w:t>
      </w:r>
      <w:r w:rsidR="00BD163F">
        <w:rPr>
          <w:rFonts w:eastAsiaTheme="minorEastAsia"/>
          <w:sz w:val="22"/>
          <w:szCs w:val="22"/>
          <w:lang w:val="x-none" w:eastAsia="zh-CN"/>
        </w:rPr>
        <w:t xml:space="preserve"> (i.</w:t>
      </w:r>
      <w:r w:rsidR="00B64BDE">
        <w:rPr>
          <w:rFonts w:eastAsiaTheme="minorEastAsia"/>
          <w:sz w:val="22"/>
          <w:szCs w:val="22"/>
          <w:lang w:val="x-none" w:eastAsia="zh-CN"/>
        </w:rPr>
        <w:t>e.</w:t>
      </w:r>
      <w:r w:rsidR="0004428F">
        <w:rPr>
          <w:rFonts w:eastAsiaTheme="minorEastAsia"/>
          <w:sz w:val="22"/>
          <w:szCs w:val="22"/>
          <w:lang w:val="x-none" w:eastAsia="zh-CN"/>
        </w:rPr>
        <w:t>, the case where SS sets 1 and 2 are linked</w:t>
      </w:r>
      <w:r w:rsidR="00BD75F5">
        <w:rPr>
          <w:rFonts w:eastAsiaTheme="minorEastAsia"/>
          <w:sz w:val="22"/>
          <w:szCs w:val="22"/>
          <w:lang w:val="x-none" w:eastAsia="zh-CN"/>
        </w:rPr>
        <w:t xml:space="preserve">, AL8 candidate in SS set 1 is linked with AL8 candidate in SS set 2, AL16 candidate in SS set 1 is linked with AL16 candidate in SS set 2, AL8 candidate and AL16 candidate </w:t>
      </w:r>
      <w:r w:rsidR="00BD6B12">
        <w:rPr>
          <w:rFonts w:eastAsiaTheme="minorEastAsia"/>
          <w:sz w:val="22"/>
          <w:szCs w:val="22"/>
          <w:lang w:val="x-none" w:eastAsia="zh-CN"/>
        </w:rPr>
        <w:t>in at least one of the SS sets have the same start CCE</w:t>
      </w:r>
      <w:r w:rsidR="00B64BDE">
        <w:rPr>
          <w:rFonts w:eastAsiaTheme="minorEastAsia"/>
          <w:sz w:val="22"/>
          <w:szCs w:val="22"/>
          <w:lang w:val="x-none" w:eastAsia="zh-CN"/>
        </w:rPr>
        <w:t>) was not decided.</w:t>
      </w:r>
    </w:p>
    <w:tbl>
      <w:tblPr>
        <w:tblStyle w:val="af"/>
        <w:tblW w:w="0" w:type="auto"/>
        <w:tblLook w:val="04A0" w:firstRow="1" w:lastRow="0" w:firstColumn="1" w:lastColumn="0" w:noHBand="0" w:noVBand="1"/>
      </w:tblPr>
      <w:tblGrid>
        <w:gridCol w:w="9962"/>
      </w:tblGrid>
      <w:tr w:rsidR="006029B2" w:rsidRPr="00FB64D0" w14:paraId="07C5920F" w14:textId="77777777" w:rsidTr="00110B37">
        <w:tc>
          <w:tcPr>
            <w:tcW w:w="9962" w:type="dxa"/>
          </w:tcPr>
          <w:p w14:paraId="6FCFF7D3" w14:textId="77777777" w:rsidR="00550CB4" w:rsidRPr="00550CB4" w:rsidRDefault="00550CB4" w:rsidP="00550CB4">
            <w:pPr>
              <w:spacing w:before="0" w:after="0"/>
              <w:jc w:val="both"/>
              <w:rPr>
                <w:rFonts w:eastAsia="Times New Roman"/>
                <w:sz w:val="20"/>
                <w:szCs w:val="20"/>
                <w:lang w:val="en-GB"/>
              </w:rPr>
            </w:pPr>
            <w:r w:rsidRPr="00550CB4">
              <w:rPr>
                <w:rFonts w:eastAsia="Times New Roman"/>
                <w:sz w:val="20"/>
                <w:szCs w:val="20"/>
                <w:highlight w:val="green"/>
                <w:lang w:val="en-GB"/>
              </w:rPr>
              <w:t>Agreement</w:t>
            </w:r>
          </w:p>
          <w:p w14:paraId="18635A62" w14:textId="77777777" w:rsidR="00550CB4" w:rsidRPr="00550CB4" w:rsidRDefault="00550CB4" w:rsidP="00550CB4">
            <w:pPr>
              <w:spacing w:before="0" w:after="0"/>
              <w:jc w:val="both"/>
              <w:rPr>
                <w:rFonts w:eastAsia="Times New Roman"/>
                <w:sz w:val="20"/>
                <w:szCs w:val="20"/>
                <w:lang w:val="en-GB"/>
              </w:rPr>
            </w:pPr>
            <w:r w:rsidRPr="00550CB4">
              <w:rPr>
                <w:rFonts w:eastAsia="Times New Roman"/>
                <w:sz w:val="20"/>
                <w:szCs w:val="20"/>
                <w:lang w:val="en-GB"/>
              </w:rPr>
              <w:t>To address the ambiguity issue between AL8 and AL16 candidates in the presence of PDCCH repetition:</w:t>
            </w:r>
          </w:p>
          <w:p w14:paraId="368F177A" w14:textId="77777777" w:rsidR="00550CB4" w:rsidRPr="00550CB4" w:rsidRDefault="00550CB4" w:rsidP="00615EFD">
            <w:pPr>
              <w:numPr>
                <w:ilvl w:val="0"/>
                <w:numId w:val="5"/>
              </w:numPr>
              <w:spacing w:before="0" w:after="0"/>
              <w:jc w:val="both"/>
              <w:rPr>
                <w:rFonts w:eastAsia="Times New Roman"/>
                <w:sz w:val="20"/>
                <w:szCs w:val="20"/>
                <w:lang w:val="en-GB"/>
              </w:rPr>
            </w:pPr>
            <w:r w:rsidRPr="00550CB4">
              <w:rPr>
                <w:rFonts w:eastAsia="Times New Roman"/>
                <w:sz w:val="20"/>
                <w:szCs w:val="20"/>
                <w:lang w:val="en-GB"/>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w:t>
            </w:r>
          </w:p>
          <w:p w14:paraId="2A846DCD" w14:textId="77777777" w:rsidR="00550CB4" w:rsidRPr="00550CB4" w:rsidRDefault="00550CB4" w:rsidP="00615EFD">
            <w:pPr>
              <w:numPr>
                <w:ilvl w:val="0"/>
                <w:numId w:val="5"/>
              </w:numPr>
              <w:spacing w:before="0" w:after="0"/>
              <w:jc w:val="both"/>
              <w:rPr>
                <w:rFonts w:eastAsia="Times New Roman"/>
                <w:sz w:val="20"/>
                <w:szCs w:val="20"/>
                <w:lang w:val="en-GB"/>
              </w:rPr>
            </w:pPr>
            <w:r w:rsidRPr="00550CB4">
              <w:rPr>
                <w:rFonts w:eastAsia="Times New Roman"/>
                <w:sz w:val="20"/>
                <w:szCs w:val="20"/>
                <w:lang w:val="en-GB"/>
              </w:rPr>
              <w:t xml:space="preserve">If two PDCCH candidates with AL8 and AL16 have the same start CCE in a CORESET with one OFDM symbol: </w:t>
            </w:r>
          </w:p>
          <w:p w14:paraId="35751A14" w14:textId="77777777" w:rsidR="00550CB4" w:rsidRPr="00550CB4" w:rsidRDefault="00550CB4" w:rsidP="00615EFD">
            <w:pPr>
              <w:numPr>
                <w:ilvl w:val="1"/>
                <w:numId w:val="5"/>
              </w:numPr>
              <w:spacing w:before="0" w:after="0"/>
              <w:jc w:val="both"/>
              <w:rPr>
                <w:rFonts w:eastAsia="Times New Roman"/>
                <w:sz w:val="20"/>
                <w:szCs w:val="20"/>
                <w:lang w:val="en-GB"/>
              </w:rPr>
            </w:pPr>
            <w:r w:rsidRPr="00550CB4">
              <w:rPr>
                <w:rFonts w:eastAsia="Times New Roman"/>
                <w:sz w:val="20"/>
                <w:szCs w:val="20"/>
                <w:lang w:val="en-GB"/>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68764B7A" w14:textId="77777777" w:rsidR="00550CB4" w:rsidRPr="00550CB4" w:rsidRDefault="00550CB4" w:rsidP="00615EFD">
            <w:pPr>
              <w:numPr>
                <w:ilvl w:val="1"/>
                <w:numId w:val="5"/>
              </w:numPr>
              <w:spacing w:before="0" w:after="0"/>
              <w:jc w:val="both"/>
              <w:rPr>
                <w:rFonts w:eastAsia="Times New Roman"/>
                <w:sz w:val="20"/>
                <w:szCs w:val="20"/>
                <w:lang w:val="en-GB"/>
              </w:rPr>
            </w:pPr>
            <w:r w:rsidRPr="00550CB4">
              <w:rPr>
                <w:rFonts w:eastAsia="Times New Roman"/>
                <w:sz w:val="20"/>
                <w:szCs w:val="20"/>
                <w:lang w:val="en-GB"/>
              </w:rPr>
              <w:t>When one of the AL8 candidate or the AL16 candidate is linked to another PDCCH candidate for PDCCH repetition (i.e., Cases a or b), interpretation of a detected DCI via any of the first or second PDCCH candidates is based on Rel. 17 PDCCH repetition rules (</w:t>
            </w:r>
            <w:proofErr w:type="spellStart"/>
            <w:r w:rsidRPr="00550CB4">
              <w:rPr>
                <w:rFonts w:eastAsia="Times New Roman"/>
                <w:sz w:val="20"/>
                <w:szCs w:val="20"/>
                <w:lang w:val="en-GB"/>
              </w:rPr>
              <w:t>wrt</w:t>
            </w:r>
            <w:proofErr w:type="spellEnd"/>
            <w:r w:rsidRPr="00550CB4">
              <w:rPr>
                <w:rFonts w:eastAsia="Times New Roman"/>
                <w:sz w:val="20"/>
                <w:szCs w:val="20"/>
                <w:lang w:val="en-GB"/>
              </w:rPr>
              <w:t xml:space="preserve"> reference PDCCH candidate).</w:t>
            </w:r>
          </w:p>
          <w:p w14:paraId="156611CD" w14:textId="33C4097A" w:rsidR="00B64BDE" w:rsidRPr="00B64BDE" w:rsidRDefault="00550CB4" w:rsidP="00615EFD">
            <w:pPr>
              <w:numPr>
                <w:ilvl w:val="2"/>
                <w:numId w:val="5"/>
              </w:numPr>
              <w:spacing w:before="0" w:after="0"/>
              <w:jc w:val="both"/>
              <w:rPr>
                <w:rFonts w:eastAsia="Times New Roman"/>
                <w:sz w:val="20"/>
                <w:szCs w:val="20"/>
                <w:lang w:val="en-GB"/>
              </w:rPr>
            </w:pPr>
            <w:r w:rsidRPr="00550CB4">
              <w:rPr>
                <w:rFonts w:eastAsia="Times New Roman"/>
                <w:sz w:val="20"/>
                <w:szCs w:val="20"/>
                <w:highlight w:val="yellow"/>
                <w:lang w:val="en-GB"/>
              </w:rPr>
              <w:t>FFS (to be resolved in this meeting): Whether/how to resolve potentially ambiguity for PUCCH resource determination for Case c2</w:t>
            </w:r>
          </w:p>
        </w:tc>
      </w:tr>
    </w:tbl>
    <w:p w14:paraId="608B3E0C" w14:textId="7EACAF3F" w:rsidR="00B64BDE" w:rsidRDefault="00894EA7" w:rsidP="00B64BDE">
      <w:pPr>
        <w:rPr>
          <w:rFonts w:eastAsiaTheme="minorEastAsia"/>
          <w:sz w:val="22"/>
          <w:szCs w:val="22"/>
          <w:lang w:eastAsia="zh-CN"/>
        </w:rPr>
      </w:pPr>
      <w:r w:rsidRPr="00894EA7">
        <w:rPr>
          <w:rFonts w:eastAsiaTheme="minorEastAsia"/>
          <w:sz w:val="22"/>
          <w:szCs w:val="22"/>
          <w:lang w:eastAsia="zh-CN"/>
        </w:rPr>
        <w:t xml:space="preserve">For PUCCH </w:t>
      </w:r>
      <w:r>
        <w:rPr>
          <w:rFonts w:eastAsiaTheme="minorEastAsia"/>
          <w:sz w:val="22"/>
          <w:szCs w:val="22"/>
          <w:lang w:eastAsia="zh-CN"/>
        </w:rPr>
        <w:t>resource determination</w:t>
      </w:r>
      <w:r w:rsidR="009359CD">
        <w:rPr>
          <w:rFonts w:eastAsiaTheme="minorEastAsia"/>
          <w:sz w:val="22"/>
          <w:szCs w:val="22"/>
          <w:lang w:eastAsia="zh-CN"/>
        </w:rPr>
        <w:t xml:space="preserve"> in case of PDCCH repetition</w:t>
      </w:r>
      <w:r>
        <w:rPr>
          <w:rFonts w:eastAsiaTheme="minorEastAsia"/>
          <w:sz w:val="22"/>
          <w:szCs w:val="22"/>
          <w:lang w:eastAsia="zh-CN"/>
        </w:rPr>
        <w:t>,</w:t>
      </w:r>
      <w:r w:rsidR="009359CD">
        <w:rPr>
          <w:rFonts w:eastAsiaTheme="minorEastAsia"/>
          <w:sz w:val="22"/>
          <w:szCs w:val="22"/>
          <w:lang w:eastAsia="zh-CN"/>
        </w:rPr>
        <w:t xml:space="preserve"> it was agreed that</w:t>
      </w:r>
      <w:r w:rsidR="00401F39">
        <w:rPr>
          <w:rFonts w:eastAsiaTheme="minorEastAsia"/>
          <w:sz w:val="22"/>
          <w:szCs w:val="22"/>
          <w:lang w:eastAsia="zh-CN"/>
        </w:rPr>
        <w:t xml:space="preserve"> starting CCE of the CORESET</w:t>
      </w:r>
      <w:r w:rsidR="004177ED">
        <w:rPr>
          <w:rFonts w:eastAsiaTheme="minorEastAsia"/>
          <w:sz w:val="22"/>
          <w:szCs w:val="22"/>
          <w:lang w:eastAsia="zh-CN"/>
        </w:rPr>
        <w:t xml:space="preserve"> associated with the SS set with lowest SS set ID among the linked PDCCH candidates is applied.</w:t>
      </w:r>
      <w:r w:rsidR="00451F3D">
        <w:rPr>
          <w:rFonts w:eastAsiaTheme="minorEastAsia"/>
          <w:sz w:val="22"/>
          <w:szCs w:val="22"/>
          <w:lang w:eastAsia="zh-CN"/>
        </w:rPr>
        <w:t xml:space="preserve"> For the above Case c2, when the two </w:t>
      </w:r>
      <w:r w:rsidR="00735DD8">
        <w:rPr>
          <w:rFonts w:eastAsiaTheme="minorEastAsia"/>
          <w:sz w:val="22"/>
          <w:szCs w:val="22"/>
          <w:lang w:eastAsia="zh-CN"/>
        </w:rPr>
        <w:t>PDCCH candidates</w:t>
      </w:r>
      <w:r w:rsidR="004F7F7D">
        <w:rPr>
          <w:rFonts w:eastAsiaTheme="minorEastAsia"/>
          <w:sz w:val="22"/>
          <w:szCs w:val="22"/>
          <w:lang w:eastAsia="zh-CN"/>
        </w:rPr>
        <w:t xml:space="preserve"> with AL8 and AL16 having same start CCE are in a first SS set that is linked to a second SS set, and the second SS set has lower ID compared to the first SS set</w:t>
      </w:r>
      <w:r w:rsidR="009E27F6">
        <w:rPr>
          <w:rFonts w:eastAsiaTheme="minorEastAsia"/>
          <w:sz w:val="22"/>
          <w:szCs w:val="22"/>
          <w:lang w:eastAsia="zh-CN"/>
        </w:rPr>
        <w:t>, following two alternatives for PUCCH resource determination were identified in RAN1#107e meeting.</w:t>
      </w:r>
    </w:p>
    <w:p w14:paraId="28F64414" w14:textId="77777777" w:rsidR="002D7F6F" w:rsidRPr="002D7F6F" w:rsidRDefault="002D7F6F" w:rsidP="00615EFD">
      <w:pPr>
        <w:pStyle w:val="aa"/>
        <w:numPr>
          <w:ilvl w:val="0"/>
          <w:numId w:val="6"/>
        </w:numPr>
        <w:ind w:firstLineChars="0"/>
        <w:rPr>
          <w:rFonts w:eastAsiaTheme="minorEastAsia"/>
          <w:sz w:val="22"/>
          <w:szCs w:val="22"/>
        </w:rPr>
      </w:pPr>
      <w:r w:rsidRPr="002D7F6F">
        <w:rPr>
          <w:rFonts w:eastAsiaTheme="minorEastAsia"/>
          <w:sz w:val="22"/>
          <w:szCs w:val="22"/>
        </w:rPr>
        <w:t xml:space="preserve">Alt1: UE expects the linked AL8 candidate and the linked AL16 candidate in the second SS set to also have the same start CCE </w:t>
      </w:r>
    </w:p>
    <w:p w14:paraId="6DC10EA9" w14:textId="65DA676B" w:rsidR="009E27F6" w:rsidRDefault="002D7F6F" w:rsidP="00615EFD">
      <w:pPr>
        <w:pStyle w:val="aa"/>
        <w:numPr>
          <w:ilvl w:val="0"/>
          <w:numId w:val="6"/>
        </w:numPr>
        <w:ind w:firstLineChars="0"/>
        <w:rPr>
          <w:rFonts w:eastAsiaTheme="minorEastAsia"/>
          <w:sz w:val="22"/>
          <w:szCs w:val="22"/>
        </w:rPr>
      </w:pPr>
      <w:r w:rsidRPr="002D7F6F">
        <w:rPr>
          <w:rFonts w:eastAsiaTheme="minorEastAsia"/>
          <w:sz w:val="22"/>
          <w:szCs w:val="22"/>
        </w:rPr>
        <w:t xml:space="preserve">Alt2: If the linked AL8 candidate and the linked AL16 candidate in the second SS set do not have the same start CCE, the one with lower starting CCE is assumed for PUCCH resource determination </w:t>
      </w:r>
    </w:p>
    <w:p w14:paraId="119A0ECC" w14:textId="0BC86833" w:rsidR="002D7F6F" w:rsidRDefault="002D7F6F" w:rsidP="002D7F6F">
      <w:pP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rom our perspective, </w:t>
      </w:r>
      <w:r w:rsidR="00F60ECC">
        <w:rPr>
          <w:rFonts w:eastAsiaTheme="minorEastAsia"/>
          <w:sz w:val="22"/>
          <w:szCs w:val="22"/>
          <w:lang w:eastAsia="zh-CN"/>
        </w:rPr>
        <w:t xml:space="preserve">Alt.1 leads to </w:t>
      </w:r>
      <w:r w:rsidR="00EA081A">
        <w:rPr>
          <w:rFonts w:eastAsiaTheme="minorEastAsia"/>
          <w:sz w:val="22"/>
          <w:szCs w:val="22"/>
          <w:lang w:eastAsia="zh-CN"/>
        </w:rPr>
        <w:t xml:space="preserve">unnecessary </w:t>
      </w:r>
      <w:r w:rsidR="00F60ECC">
        <w:rPr>
          <w:rFonts w:eastAsiaTheme="minorEastAsia"/>
          <w:sz w:val="22"/>
          <w:szCs w:val="22"/>
          <w:lang w:eastAsia="zh-CN"/>
        </w:rPr>
        <w:t>restriction on flexibility</w:t>
      </w:r>
      <w:r w:rsidR="00EA081A">
        <w:rPr>
          <w:rFonts w:eastAsiaTheme="minorEastAsia"/>
          <w:sz w:val="22"/>
          <w:szCs w:val="22"/>
          <w:lang w:eastAsia="zh-CN"/>
        </w:rPr>
        <w:t xml:space="preserve">, </w:t>
      </w:r>
      <w:r w:rsidR="0042170E">
        <w:rPr>
          <w:rFonts w:eastAsiaTheme="minorEastAsia"/>
          <w:sz w:val="22"/>
          <w:szCs w:val="22"/>
          <w:lang w:eastAsia="zh-CN"/>
        </w:rPr>
        <w:t xml:space="preserve">and </w:t>
      </w:r>
      <w:r w:rsidR="00EA081A">
        <w:rPr>
          <w:rFonts w:eastAsiaTheme="minorEastAsia"/>
          <w:sz w:val="22"/>
          <w:szCs w:val="22"/>
          <w:lang w:eastAsia="zh-CN"/>
        </w:rPr>
        <w:t xml:space="preserve">thus, </w:t>
      </w:r>
      <w:r>
        <w:rPr>
          <w:rFonts w:eastAsiaTheme="minorEastAsia"/>
          <w:sz w:val="22"/>
          <w:szCs w:val="22"/>
          <w:lang w:eastAsia="zh-CN"/>
        </w:rPr>
        <w:t>Alt.2 is preferred</w:t>
      </w:r>
      <w:r w:rsidR="00F60ECC">
        <w:rPr>
          <w:rFonts w:eastAsiaTheme="minorEastAsia"/>
          <w:sz w:val="22"/>
          <w:szCs w:val="22"/>
          <w:lang w:eastAsia="zh-CN"/>
        </w:rPr>
        <w:t xml:space="preserve"> to solve this issue.</w:t>
      </w:r>
    </w:p>
    <w:p w14:paraId="7E97B075" w14:textId="77777777" w:rsidR="00B41FEB" w:rsidRPr="00463C85" w:rsidRDefault="00B41FEB" w:rsidP="00B41FEB">
      <w:pPr>
        <w:jc w:val="both"/>
        <w:rPr>
          <w:rFonts w:eastAsia="Yu Mincho"/>
          <w:b/>
          <w:sz w:val="22"/>
          <w:szCs w:val="22"/>
          <w:u w:val="single"/>
        </w:rPr>
      </w:pPr>
      <w:r w:rsidRPr="00463C85">
        <w:rPr>
          <w:rFonts w:eastAsia="Yu Mincho"/>
          <w:b/>
          <w:sz w:val="22"/>
          <w:szCs w:val="22"/>
          <w:u w:val="single"/>
        </w:rPr>
        <w:lastRenderedPageBreak/>
        <w:t xml:space="preserve">Proposal </w:t>
      </w:r>
      <w:r>
        <w:rPr>
          <w:rFonts w:eastAsia="Yu Mincho"/>
          <w:b/>
          <w:sz w:val="22"/>
          <w:szCs w:val="22"/>
          <w:u w:val="single"/>
        </w:rPr>
        <w:t>2-1</w:t>
      </w:r>
      <w:r w:rsidRPr="0084246B">
        <w:rPr>
          <w:rFonts w:eastAsia="Yu Mincho"/>
          <w:b/>
          <w:sz w:val="22"/>
          <w:szCs w:val="22"/>
          <w:u w:val="single"/>
        </w:rPr>
        <w:t>:</w:t>
      </w:r>
    </w:p>
    <w:p w14:paraId="2165D360" w14:textId="77777777" w:rsidR="0069003C" w:rsidRDefault="00E53DC1" w:rsidP="00615EFD">
      <w:pPr>
        <w:pStyle w:val="aa"/>
        <w:numPr>
          <w:ilvl w:val="0"/>
          <w:numId w:val="7"/>
        </w:numPr>
        <w:ind w:firstLineChars="0"/>
        <w:rPr>
          <w:rFonts w:eastAsia="MS Mincho"/>
          <w:b/>
          <w:i/>
          <w:iCs/>
          <w:color w:val="000000" w:themeColor="text1"/>
          <w:sz w:val="22"/>
          <w:szCs w:val="22"/>
          <w:lang w:eastAsia="ja-JP"/>
        </w:rPr>
      </w:pPr>
      <w:r w:rsidRPr="00E53DC1">
        <w:rPr>
          <w:rFonts w:eastAsia="MS Mincho"/>
          <w:b/>
          <w:i/>
          <w:iCs/>
          <w:color w:val="000000" w:themeColor="text1"/>
          <w:sz w:val="22"/>
          <w:szCs w:val="22"/>
          <w:lang w:eastAsia="ja-JP"/>
        </w:rPr>
        <w:t>If two PDCCH candidates with AL8 and AL16 have the same start CCE in a CORESET with one OFDM symbol</w:t>
      </w:r>
      <w:r w:rsidR="0069003C">
        <w:rPr>
          <w:rFonts w:eastAsia="MS Mincho"/>
          <w:b/>
          <w:i/>
          <w:iCs/>
          <w:color w:val="000000" w:themeColor="text1"/>
          <w:sz w:val="22"/>
          <w:szCs w:val="22"/>
          <w:lang w:eastAsia="ja-JP"/>
        </w:rPr>
        <w:t>,</w:t>
      </w:r>
    </w:p>
    <w:p w14:paraId="1012BFF5" w14:textId="5A6ACFA2" w:rsidR="00E53DC1" w:rsidRPr="0069003C" w:rsidRDefault="0069003C" w:rsidP="00615EFD">
      <w:pPr>
        <w:pStyle w:val="aa"/>
        <w:numPr>
          <w:ilvl w:val="1"/>
          <w:numId w:val="7"/>
        </w:numPr>
        <w:ind w:firstLineChars="0"/>
        <w:rPr>
          <w:rFonts w:eastAsia="MS Mincho"/>
          <w:b/>
          <w:i/>
          <w:iCs/>
          <w:color w:val="000000" w:themeColor="text1"/>
          <w:sz w:val="22"/>
          <w:szCs w:val="22"/>
          <w:lang w:eastAsia="ja-JP"/>
        </w:rPr>
      </w:pPr>
      <w:r>
        <w:rPr>
          <w:rFonts w:eastAsia="MS Mincho"/>
          <w:b/>
          <w:i/>
          <w:iCs/>
          <w:color w:val="000000" w:themeColor="text1"/>
          <w:sz w:val="22"/>
          <w:szCs w:val="22"/>
          <w:lang w:eastAsia="ja-JP"/>
        </w:rPr>
        <w:t>w</w:t>
      </w:r>
      <w:r w:rsidR="00E53DC1" w:rsidRPr="0069003C">
        <w:rPr>
          <w:rFonts w:eastAsia="MS Mincho"/>
          <w:b/>
          <w:i/>
          <w:iCs/>
          <w:color w:val="000000" w:themeColor="text1"/>
          <w:sz w:val="22"/>
          <w:szCs w:val="22"/>
          <w:lang w:eastAsia="ja-JP"/>
        </w:rPr>
        <w:t>hen the two PDCCH candidates are in a first SS set that is linked to a second SS set, and the second SS set has lower ID compared to the first SS set</w:t>
      </w:r>
      <w:r>
        <w:rPr>
          <w:rFonts w:eastAsia="MS Mincho"/>
          <w:b/>
          <w:i/>
          <w:iCs/>
          <w:color w:val="000000" w:themeColor="text1"/>
          <w:sz w:val="22"/>
          <w:szCs w:val="22"/>
          <w:lang w:eastAsia="ja-JP"/>
        </w:rPr>
        <w:t>,</w:t>
      </w:r>
      <w:r w:rsidR="00E53DC1" w:rsidRPr="0069003C">
        <w:rPr>
          <w:rFonts w:eastAsia="MS Mincho"/>
          <w:b/>
          <w:i/>
          <w:iCs/>
          <w:color w:val="000000" w:themeColor="text1"/>
          <w:sz w:val="22"/>
          <w:szCs w:val="22"/>
          <w:lang w:eastAsia="ja-JP"/>
        </w:rPr>
        <w:t xml:space="preserve"> </w:t>
      </w:r>
    </w:p>
    <w:p w14:paraId="4B231FEE" w14:textId="06BE64B8" w:rsidR="00EA081A" w:rsidRPr="00E53DC1" w:rsidRDefault="0069003C" w:rsidP="00615EFD">
      <w:pPr>
        <w:pStyle w:val="aa"/>
        <w:numPr>
          <w:ilvl w:val="2"/>
          <w:numId w:val="7"/>
        </w:numPr>
        <w:ind w:firstLineChars="0"/>
        <w:rPr>
          <w:rFonts w:eastAsia="MS Mincho"/>
          <w:b/>
          <w:i/>
          <w:iCs/>
          <w:color w:val="000000" w:themeColor="text1"/>
          <w:sz w:val="22"/>
          <w:szCs w:val="22"/>
          <w:lang w:eastAsia="ja-JP"/>
        </w:rPr>
      </w:pPr>
      <w:r>
        <w:rPr>
          <w:rFonts w:eastAsia="MS Mincho"/>
          <w:b/>
          <w:i/>
          <w:iCs/>
          <w:color w:val="000000" w:themeColor="text1"/>
          <w:sz w:val="22"/>
          <w:szCs w:val="22"/>
          <w:lang w:eastAsia="ja-JP"/>
        </w:rPr>
        <w:t>i</w:t>
      </w:r>
      <w:r w:rsidR="00E53DC1" w:rsidRPr="00E53DC1">
        <w:rPr>
          <w:rFonts w:eastAsia="MS Mincho"/>
          <w:b/>
          <w:i/>
          <w:iCs/>
          <w:color w:val="000000" w:themeColor="text1"/>
          <w:sz w:val="22"/>
          <w:szCs w:val="22"/>
          <w:lang w:eastAsia="ja-JP"/>
        </w:rPr>
        <w:t xml:space="preserve">f the linked AL8 candidate and the linked AL16 candidate in the second SS set do not have the same start CCE, the one with lower starting CCE is assumed for PUCCH resource determination </w:t>
      </w:r>
    </w:p>
    <w:p w14:paraId="1B0FBE3E" w14:textId="77777777" w:rsidR="00B41FEB" w:rsidRPr="002D7F6F" w:rsidRDefault="00B41FEB" w:rsidP="00B41FEB">
      <w:pPr>
        <w:rPr>
          <w:rFonts w:eastAsiaTheme="minorEastAsia"/>
          <w:sz w:val="22"/>
          <w:szCs w:val="22"/>
          <w:lang w:eastAsia="zh-CN"/>
        </w:rPr>
      </w:pPr>
    </w:p>
    <w:p w14:paraId="7011CC27" w14:textId="6AD044A0" w:rsidR="00397B3D" w:rsidRDefault="00397B3D" w:rsidP="00377AD3">
      <w:pPr>
        <w:pStyle w:val="1"/>
      </w:pPr>
      <w:r w:rsidRPr="00646EDF">
        <w:t>PUSCH repetition over multiple TRPs</w:t>
      </w:r>
    </w:p>
    <w:p w14:paraId="52E5A5DC" w14:textId="200DFD30" w:rsidR="004E5617" w:rsidRDefault="00790633" w:rsidP="004E5617">
      <w:pPr>
        <w:rPr>
          <w:rFonts w:eastAsiaTheme="minorEastAsia"/>
          <w:sz w:val="22"/>
          <w:szCs w:val="22"/>
          <w:lang w:val="x-none" w:eastAsia="zh-CN"/>
        </w:rPr>
      </w:pPr>
      <w:r w:rsidRPr="009933DB">
        <w:rPr>
          <w:rFonts w:eastAsiaTheme="minorEastAsia" w:hint="eastAsia"/>
          <w:sz w:val="22"/>
          <w:szCs w:val="22"/>
          <w:lang w:val="x-none" w:eastAsia="zh-CN"/>
        </w:rPr>
        <w:t>I</w:t>
      </w:r>
      <w:r w:rsidRPr="009933DB">
        <w:rPr>
          <w:rFonts w:eastAsiaTheme="minorEastAsia"/>
          <w:sz w:val="22"/>
          <w:szCs w:val="22"/>
          <w:lang w:val="x-none" w:eastAsia="zh-CN"/>
        </w:rPr>
        <w:t>n Rel-17</w:t>
      </w:r>
      <w:r w:rsidR="00194800" w:rsidRPr="009933DB">
        <w:rPr>
          <w:rFonts w:eastAsiaTheme="minorEastAsia"/>
          <w:sz w:val="22"/>
          <w:szCs w:val="22"/>
          <w:lang w:val="x-none" w:eastAsia="zh-CN"/>
        </w:rPr>
        <w:t xml:space="preserve"> </w:t>
      </w:r>
      <w:proofErr w:type="spellStart"/>
      <w:r w:rsidR="00194800" w:rsidRPr="009933DB">
        <w:rPr>
          <w:rFonts w:eastAsiaTheme="minorEastAsia"/>
          <w:sz w:val="22"/>
          <w:szCs w:val="22"/>
          <w:lang w:val="x-none" w:eastAsia="zh-CN"/>
        </w:rPr>
        <w:t>FeMIMO</w:t>
      </w:r>
      <w:proofErr w:type="spellEnd"/>
      <w:r w:rsidR="009D3E63">
        <w:rPr>
          <w:rFonts w:eastAsiaTheme="minorEastAsia"/>
          <w:sz w:val="22"/>
          <w:szCs w:val="22"/>
          <w:lang w:val="x-none" w:eastAsia="zh-CN"/>
        </w:rPr>
        <w:t xml:space="preserve"> WI</w:t>
      </w:r>
      <w:r w:rsidRPr="009933DB">
        <w:rPr>
          <w:rFonts w:eastAsiaTheme="minorEastAsia"/>
          <w:sz w:val="22"/>
          <w:szCs w:val="22"/>
          <w:lang w:val="x-none" w:eastAsia="zh-CN"/>
        </w:rPr>
        <w:t xml:space="preserve">, M-TRP for </w:t>
      </w:r>
      <w:r w:rsidR="00194800" w:rsidRPr="009933DB">
        <w:rPr>
          <w:rFonts w:eastAsiaTheme="minorEastAsia"/>
          <w:sz w:val="22"/>
          <w:szCs w:val="22"/>
          <w:lang w:val="x-none" w:eastAsia="zh-CN"/>
        </w:rPr>
        <w:t xml:space="preserve">PUSCH </w:t>
      </w:r>
      <w:r w:rsidRPr="009933DB">
        <w:rPr>
          <w:rFonts w:eastAsiaTheme="minorEastAsia"/>
          <w:sz w:val="22"/>
          <w:szCs w:val="22"/>
          <w:lang w:val="x-none" w:eastAsia="zh-CN"/>
        </w:rPr>
        <w:t>repetition type A is supported.</w:t>
      </w:r>
      <w:r w:rsidR="00194800" w:rsidRPr="009933DB">
        <w:rPr>
          <w:rFonts w:eastAsiaTheme="minorEastAsia"/>
          <w:sz w:val="22"/>
          <w:szCs w:val="22"/>
          <w:lang w:val="x-none" w:eastAsia="zh-CN"/>
        </w:rPr>
        <w:t xml:space="preserve"> Meanwhile, in Rel-17 Coverage Enhancement</w:t>
      </w:r>
      <w:r w:rsidR="009D3E63">
        <w:rPr>
          <w:rFonts w:eastAsiaTheme="minorEastAsia"/>
          <w:sz w:val="22"/>
          <w:szCs w:val="22"/>
          <w:lang w:val="x-none" w:eastAsia="zh-CN"/>
        </w:rPr>
        <w:t xml:space="preserve"> WI</w:t>
      </w:r>
      <w:r w:rsidR="00194800" w:rsidRPr="009933DB">
        <w:rPr>
          <w:rFonts w:eastAsiaTheme="minorEastAsia"/>
          <w:sz w:val="22"/>
          <w:szCs w:val="22"/>
          <w:lang w:val="x-none" w:eastAsia="zh-CN"/>
        </w:rPr>
        <w:t xml:space="preserve">, </w:t>
      </w:r>
      <w:r w:rsidR="000C47B8" w:rsidRPr="009933DB">
        <w:rPr>
          <w:rFonts w:eastAsiaTheme="minorEastAsia"/>
          <w:sz w:val="22"/>
          <w:szCs w:val="22"/>
          <w:lang w:val="x-none" w:eastAsia="zh-CN"/>
        </w:rPr>
        <w:t xml:space="preserve">available slot counting is supported for PUSCH repetition type A. </w:t>
      </w:r>
      <w:r w:rsidR="00665AD4">
        <w:rPr>
          <w:rFonts w:eastAsiaTheme="minorEastAsia"/>
          <w:sz w:val="22"/>
          <w:szCs w:val="22"/>
          <w:lang w:val="x-none" w:eastAsia="zh-CN"/>
        </w:rPr>
        <w:t>In our view</w:t>
      </w:r>
      <w:r w:rsidR="000C47B8" w:rsidRPr="009933DB">
        <w:rPr>
          <w:rFonts w:eastAsiaTheme="minorEastAsia"/>
          <w:sz w:val="22"/>
          <w:szCs w:val="22"/>
          <w:lang w:val="x-none" w:eastAsia="zh-CN"/>
        </w:rPr>
        <w:t xml:space="preserve">, available slot counting </w:t>
      </w:r>
      <w:r w:rsidR="005E02D0">
        <w:rPr>
          <w:rFonts w:eastAsiaTheme="minorEastAsia"/>
          <w:sz w:val="22"/>
          <w:szCs w:val="22"/>
          <w:lang w:val="x-none" w:eastAsia="zh-CN"/>
        </w:rPr>
        <w:t xml:space="preserve">is also beneficial </w:t>
      </w:r>
      <w:r w:rsidR="00CF0006">
        <w:rPr>
          <w:rFonts w:eastAsiaTheme="minorEastAsia"/>
          <w:sz w:val="22"/>
          <w:szCs w:val="22"/>
          <w:lang w:val="x-none" w:eastAsia="zh-CN"/>
        </w:rPr>
        <w:t xml:space="preserve">for </w:t>
      </w:r>
      <w:r w:rsidR="00482835">
        <w:rPr>
          <w:rFonts w:eastAsiaTheme="minorEastAsia"/>
          <w:sz w:val="22"/>
          <w:szCs w:val="22"/>
          <w:lang w:val="x-none" w:eastAsia="zh-CN"/>
        </w:rPr>
        <w:t>PUSCH repetition</w:t>
      </w:r>
      <w:r w:rsidR="00D14CAD">
        <w:rPr>
          <w:rFonts w:eastAsiaTheme="minorEastAsia"/>
          <w:sz w:val="22"/>
          <w:szCs w:val="22"/>
          <w:lang w:val="x-none" w:eastAsia="zh-CN"/>
        </w:rPr>
        <w:t xml:space="preserve"> type A </w:t>
      </w:r>
      <w:r w:rsidR="00B12CB9">
        <w:rPr>
          <w:rFonts w:eastAsiaTheme="minorEastAsia"/>
          <w:sz w:val="22"/>
          <w:szCs w:val="22"/>
          <w:lang w:val="x-none" w:eastAsia="zh-CN"/>
        </w:rPr>
        <w:t>with</w:t>
      </w:r>
      <w:r w:rsidR="00D14CAD">
        <w:rPr>
          <w:rFonts w:eastAsiaTheme="minorEastAsia"/>
          <w:sz w:val="22"/>
          <w:szCs w:val="22"/>
          <w:lang w:val="x-none" w:eastAsia="zh-CN"/>
        </w:rPr>
        <w:t xml:space="preserve"> </w:t>
      </w:r>
      <w:r w:rsidR="005E02D0">
        <w:rPr>
          <w:rFonts w:eastAsiaTheme="minorEastAsia"/>
          <w:sz w:val="22"/>
          <w:szCs w:val="22"/>
          <w:lang w:val="x-none" w:eastAsia="zh-CN"/>
        </w:rPr>
        <w:t xml:space="preserve">M-TRP and it </w:t>
      </w:r>
      <w:r w:rsidR="000C47B8" w:rsidRPr="009933DB">
        <w:rPr>
          <w:rFonts w:eastAsiaTheme="minorEastAsia"/>
          <w:sz w:val="22"/>
          <w:szCs w:val="22"/>
          <w:lang w:val="x-none" w:eastAsia="zh-CN"/>
        </w:rPr>
        <w:t xml:space="preserve">can be easily extended to </w:t>
      </w:r>
      <w:r w:rsidR="008671EA" w:rsidRPr="009933DB">
        <w:rPr>
          <w:rFonts w:eastAsiaTheme="minorEastAsia"/>
          <w:sz w:val="22"/>
          <w:szCs w:val="22"/>
          <w:lang w:val="x-none" w:eastAsia="zh-CN"/>
        </w:rPr>
        <w:t>M-TRP</w:t>
      </w:r>
      <w:r w:rsidR="00355F20">
        <w:rPr>
          <w:rFonts w:eastAsiaTheme="minorEastAsia"/>
          <w:sz w:val="22"/>
          <w:szCs w:val="22"/>
          <w:lang w:val="x-none" w:eastAsia="zh-CN"/>
        </w:rPr>
        <w:t xml:space="preserve"> </w:t>
      </w:r>
      <w:r w:rsidR="00813A26">
        <w:rPr>
          <w:rFonts w:eastAsiaTheme="minorEastAsia"/>
          <w:sz w:val="22"/>
          <w:szCs w:val="22"/>
          <w:lang w:val="x-none" w:eastAsia="zh-CN"/>
        </w:rPr>
        <w:t>case</w:t>
      </w:r>
      <w:r w:rsidR="00355F20">
        <w:rPr>
          <w:rFonts w:eastAsiaTheme="minorEastAsia"/>
          <w:sz w:val="22"/>
          <w:szCs w:val="22"/>
          <w:lang w:val="x-none" w:eastAsia="zh-CN"/>
        </w:rPr>
        <w:t>.</w:t>
      </w:r>
      <w:r w:rsidR="00CB481F">
        <w:rPr>
          <w:rFonts w:eastAsiaTheme="minorEastAsia"/>
          <w:sz w:val="22"/>
          <w:szCs w:val="22"/>
          <w:lang w:val="x-none" w:eastAsia="zh-CN"/>
        </w:rPr>
        <w:t xml:space="preserve"> </w:t>
      </w:r>
      <w:r w:rsidR="007C55B3">
        <w:rPr>
          <w:rFonts w:eastAsiaTheme="minorEastAsia"/>
          <w:sz w:val="22"/>
          <w:szCs w:val="22"/>
          <w:lang w:val="x-none" w:eastAsia="zh-CN"/>
        </w:rPr>
        <w:t>Thus, it is proposed to support available</w:t>
      </w:r>
      <w:r w:rsidR="00156285">
        <w:rPr>
          <w:rFonts w:eastAsiaTheme="minorEastAsia"/>
          <w:sz w:val="22"/>
          <w:szCs w:val="22"/>
          <w:lang w:val="x-none" w:eastAsia="zh-CN"/>
        </w:rPr>
        <w:t xml:space="preserve"> slot</w:t>
      </w:r>
      <w:r w:rsidR="007C55B3">
        <w:rPr>
          <w:rFonts w:eastAsiaTheme="minorEastAsia"/>
          <w:sz w:val="22"/>
          <w:szCs w:val="22"/>
          <w:lang w:val="x-none" w:eastAsia="zh-CN"/>
        </w:rPr>
        <w:t xml:space="preserve"> counting for M-TRP PUSCH repetition Type A.</w:t>
      </w:r>
    </w:p>
    <w:p w14:paraId="51794907" w14:textId="072D628E" w:rsidR="00536C4D" w:rsidRPr="00463C85" w:rsidRDefault="00536C4D" w:rsidP="00536C4D">
      <w:pPr>
        <w:jc w:val="both"/>
        <w:rPr>
          <w:rFonts w:eastAsia="Yu Mincho"/>
          <w:b/>
          <w:sz w:val="22"/>
          <w:szCs w:val="22"/>
          <w:u w:val="single"/>
        </w:rPr>
      </w:pPr>
      <w:r w:rsidRPr="00463C85">
        <w:rPr>
          <w:rFonts w:eastAsia="Yu Mincho"/>
          <w:b/>
          <w:sz w:val="22"/>
          <w:szCs w:val="22"/>
          <w:u w:val="single"/>
        </w:rPr>
        <w:t xml:space="preserve">Proposal </w:t>
      </w:r>
      <w:r w:rsidR="00CE7A47">
        <w:rPr>
          <w:rFonts w:eastAsia="Yu Mincho"/>
          <w:b/>
          <w:sz w:val="22"/>
          <w:szCs w:val="22"/>
          <w:u w:val="single"/>
        </w:rPr>
        <w:t>3</w:t>
      </w:r>
      <w:r>
        <w:rPr>
          <w:rFonts w:eastAsia="Yu Mincho"/>
          <w:b/>
          <w:sz w:val="22"/>
          <w:szCs w:val="22"/>
          <w:u w:val="single"/>
        </w:rPr>
        <w:t>-1</w:t>
      </w:r>
      <w:r w:rsidRPr="0084246B">
        <w:rPr>
          <w:rFonts w:eastAsia="Yu Mincho"/>
          <w:b/>
          <w:sz w:val="22"/>
          <w:szCs w:val="22"/>
          <w:u w:val="single"/>
        </w:rPr>
        <w:t>:</w:t>
      </w:r>
    </w:p>
    <w:p w14:paraId="25DD30E5" w14:textId="6D1A6B4C" w:rsidR="00536C4D" w:rsidRPr="00C47C4D" w:rsidRDefault="00536C4D" w:rsidP="00615EFD">
      <w:pPr>
        <w:pStyle w:val="aa"/>
        <w:numPr>
          <w:ilvl w:val="0"/>
          <w:numId w:val="7"/>
        </w:numPr>
        <w:ind w:firstLineChars="0"/>
        <w:rPr>
          <w:rFonts w:eastAsiaTheme="minorEastAsia"/>
          <w:sz w:val="22"/>
          <w:szCs w:val="22"/>
          <w:lang w:val="x-none"/>
        </w:rPr>
      </w:pPr>
      <w:r>
        <w:rPr>
          <w:rFonts w:eastAsia="MS Mincho"/>
          <w:b/>
          <w:i/>
          <w:iCs/>
          <w:color w:val="000000" w:themeColor="text1"/>
          <w:sz w:val="22"/>
          <w:szCs w:val="22"/>
          <w:lang w:eastAsia="ja-JP"/>
        </w:rPr>
        <w:t xml:space="preserve">Support </w:t>
      </w:r>
      <w:r w:rsidR="00CE7A47">
        <w:rPr>
          <w:rFonts w:eastAsia="MS Mincho"/>
          <w:b/>
          <w:i/>
          <w:iCs/>
          <w:color w:val="000000" w:themeColor="text1"/>
          <w:sz w:val="22"/>
          <w:szCs w:val="22"/>
          <w:lang w:eastAsia="ja-JP"/>
        </w:rPr>
        <w:t>available slot counting</w:t>
      </w:r>
      <w:r w:rsidR="00C47C4D">
        <w:rPr>
          <w:rFonts w:eastAsia="MS Mincho"/>
          <w:b/>
          <w:i/>
          <w:iCs/>
          <w:color w:val="000000" w:themeColor="text1"/>
          <w:sz w:val="22"/>
          <w:szCs w:val="22"/>
          <w:lang w:eastAsia="ja-JP"/>
        </w:rPr>
        <w:t xml:space="preserve"> for M-TRP PUSCH repetition </w:t>
      </w:r>
      <w:r w:rsidR="00492FFB">
        <w:rPr>
          <w:rFonts w:eastAsia="MS Mincho"/>
          <w:b/>
          <w:i/>
          <w:iCs/>
          <w:color w:val="000000" w:themeColor="text1"/>
          <w:sz w:val="22"/>
          <w:szCs w:val="22"/>
          <w:lang w:eastAsia="ja-JP"/>
        </w:rPr>
        <w:t>t</w:t>
      </w:r>
      <w:r w:rsidR="00C47C4D">
        <w:rPr>
          <w:rFonts w:eastAsia="MS Mincho"/>
          <w:b/>
          <w:i/>
          <w:iCs/>
          <w:color w:val="000000" w:themeColor="text1"/>
          <w:sz w:val="22"/>
          <w:szCs w:val="22"/>
          <w:lang w:eastAsia="ja-JP"/>
        </w:rPr>
        <w:t>ype A.</w:t>
      </w:r>
    </w:p>
    <w:p w14:paraId="7F7505AF" w14:textId="53A04385" w:rsidR="007C55B3" w:rsidRPr="007C55B3" w:rsidRDefault="007C55B3" w:rsidP="007D28A2">
      <w:pPr>
        <w:jc w:val="both"/>
        <w:rPr>
          <w:rFonts w:eastAsiaTheme="minorEastAsia"/>
          <w:b/>
          <w:sz w:val="22"/>
          <w:szCs w:val="22"/>
          <w:u w:val="single"/>
          <w:lang w:eastAsia="zh-CN"/>
        </w:rPr>
      </w:pPr>
      <w:r w:rsidRPr="009933DB">
        <w:rPr>
          <w:rFonts w:eastAsiaTheme="minorEastAsia" w:hint="eastAsia"/>
          <w:sz w:val="22"/>
          <w:szCs w:val="22"/>
          <w:lang w:val="x-none" w:eastAsia="zh-CN"/>
        </w:rPr>
        <w:t>I</w:t>
      </w:r>
      <w:r w:rsidRPr="009933DB">
        <w:rPr>
          <w:rFonts w:eastAsiaTheme="minorEastAsia"/>
          <w:sz w:val="22"/>
          <w:szCs w:val="22"/>
          <w:lang w:val="x-none" w:eastAsia="zh-CN"/>
        </w:rPr>
        <w:t xml:space="preserve">n </w:t>
      </w:r>
      <w:r>
        <w:rPr>
          <w:rFonts w:eastAsiaTheme="minorEastAsia"/>
          <w:sz w:val="22"/>
          <w:szCs w:val="22"/>
          <w:lang w:val="x-none" w:eastAsia="zh-CN"/>
        </w:rPr>
        <w:t>current specification in TS 38.214</w:t>
      </w:r>
      <w:r w:rsidR="00EE51C9">
        <w:rPr>
          <w:rFonts w:eastAsiaTheme="minorEastAsia"/>
          <w:sz w:val="22"/>
          <w:szCs w:val="22"/>
          <w:lang w:val="x-none" w:eastAsia="zh-CN"/>
        </w:rPr>
        <w:t xml:space="preserve"> [2]</w:t>
      </w:r>
      <w:r>
        <w:rPr>
          <w:rFonts w:eastAsiaTheme="minorEastAsia"/>
          <w:sz w:val="22"/>
          <w:szCs w:val="22"/>
          <w:lang w:val="x-none" w:eastAsia="zh-CN"/>
        </w:rPr>
        <w:t xml:space="preserve">, </w:t>
      </w:r>
      <w:r w:rsidR="00492FFB">
        <w:rPr>
          <w:rFonts w:eastAsiaTheme="minorEastAsia"/>
          <w:sz w:val="22"/>
          <w:szCs w:val="22"/>
          <w:lang w:val="x-none" w:eastAsia="zh-CN"/>
        </w:rPr>
        <w:t xml:space="preserve">M-TRP PUSCH repetition type A is supported </w:t>
      </w:r>
      <w:r w:rsidR="00EA225A">
        <w:rPr>
          <w:rFonts w:eastAsiaTheme="minorEastAsia"/>
          <w:sz w:val="22"/>
          <w:szCs w:val="22"/>
          <w:lang w:val="x-none" w:eastAsia="zh-CN"/>
        </w:rPr>
        <w:t xml:space="preserve">with </w:t>
      </w:r>
      <w:r w:rsidR="00156285">
        <w:rPr>
          <w:rFonts w:eastAsiaTheme="minorEastAsia" w:hint="eastAsia"/>
          <w:sz w:val="22"/>
          <w:szCs w:val="22"/>
          <w:lang w:val="x-none" w:eastAsia="zh-CN"/>
        </w:rPr>
        <w:t>PUSCH</w:t>
      </w:r>
      <w:r w:rsidR="00156285">
        <w:rPr>
          <w:rFonts w:eastAsiaTheme="minorEastAsia"/>
          <w:sz w:val="22"/>
          <w:szCs w:val="22"/>
          <w:lang w:val="x-none" w:eastAsia="zh-CN"/>
        </w:rPr>
        <w:t xml:space="preserve"> repetitions transmitted in K consecutive slots. To support available slot counting for M-TRP PUSCH repetition Type A, following CR is proposed.</w:t>
      </w:r>
    </w:p>
    <w:p w14:paraId="77134945" w14:textId="7681E73B" w:rsidR="007D28A2" w:rsidRDefault="007D28A2" w:rsidP="007D28A2">
      <w:pPr>
        <w:jc w:val="both"/>
        <w:rPr>
          <w:rFonts w:eastAsia="Yu Mincho"/>
          <w:b/>
          <w:sz w:val="22"/>
          <w:szCs w:val="22"/>
          <w:u w:val="single"/>
        </w:rPr>
      </w:pPr>
      <w:r w:rsidRPr="007D28A2">
        <w:rPr>
          <w:rFonts w:eastAsia="Yu Mincho"/>
          <w:b/>
          <w:sz w:val="22"/>
          <w:szCs w:val="22"/>
          <w:u w:val="single"/>
        </w:rPr>
        <w:t>Proposal 3-</w:t>
      </w:r>
      <w:r>
        <w:rPr>
          <w:rFonts w:eastAsia="Yu Mincho"/>
          <w:b/>
          <w:sz w:val="22"/>
          <w:szCs w:val="22"/>
          <w:u w:val="single"/>
        </w:rPr>
        <w:t>2</w:t>
      </w:r>
      <w:r w:rsidRPr="007D28A2">
        <w:rPr>
          <w:rFonts w:eastAsia="Yu Mincho"/>
          <w:b/>
          <w:sz w:val="22"/>
          <w:szCs w:val="22"/>
          <w:u w:val="single"/>
        </w:rPr>
        <w:t>:</w:t>
      </w:r>
      <w:r w:rsidR="001F2935">
        <w:rPr>
          <w:rFonts w:eastAsia="Yu Mincho"/>
          <w:b/>
          <w:sz w:val="22"/>
          <w:szCs w:val="22"/>
          <w:u w:val="single"/>
        </w:rPr>
        <w:t xml:space="preserve"> </w:t>
      </w:r>
    </w:p>
    <w:p w14:paraId="7090C4E2" w14:textId="3119A46D" w:rsidR="00156285" w:rsidRPr="006C36D2" w:rsidRDefault="00156285" w:rsidP="00156285">
      <w:pPr>
        <w:pStyle w:val="aa"/>
        <w:numPr>
          <w:ilvl w:val="0"/>
          <w:numId w:val="7"/>
        </w:numPr>
        <w:ind w:firstLineChars="0"/>
        <w:jc w:val="both"/>
        <w:rPr>
          <w:rFonts w:eastAsia="Yu Mincho"/>
          <w:b/>
          <w:sz w:val="22"/>
          <w:szCs w:val="22"/>
        </w:rPr>
      </w:pPr>
      <w:r w:rsidRPr="006C36D2">
        <w:rPr>
          <w:rFonts w:eastAsiaTheme="minorEastAsia"/>
          <w:b/>
          <w:sz w:val="22"/>
          <w:szCs w:val="22"/>
        </w:rPr>
        <w:t xml:space="preserve">Adopt </w:t>
      </w:r>
      <w:r w:rsidR="00F51A2E" w:rsidRPr="006C36D2">
        <w:rPr>
          <w:rFonts w:eastAsiaTheme="minorEastAsia"/>
          <w:b/>
          <w:sz w:val="22"/>
          <w:szCs w:val="22"/>
        </w:rPr>
        <w:t xml:space="preserve">the </w:t>
      </w:r>
      <w:r w:rsidRPr="006C36D2">
        <w:rPr>
          <w:rFonts w:eastAsiaTheme="minorEastAsia"/>
          <w:b/>
          <w:sz w:val="22"/>
          <w:szCs w:val="22"/>
        </w:rPr>
        <w:t xml:space="preserve">following CR </w:t>
      </w:r>
      <w:r w:rsidR="00F51A2E" w:rsidRPr="006C36D2">
        <w:rPr>
          <w:rFonts w:eastAsiaTheme="minorEastAsia"/>
          <w:b/>
          <w:sz w:val="22"/>
          <w:szCs w:val="22"/>
        </w:rPr>
        <w:t xml:space="preserve">for </w:t>
      </w:r>
      <w:r w:rsidR="006C36D2" w:rsidRPr="006C36D2">
        <w:rPr>
          <w:rFonts w:eastAsiaTheme="minorEastAsia"/>
          <w:b/>
          <w:sz w:val="22"/>
          <w:szCs w:val="22"/>
        </w:rPr>
        <w:t>section 6.1.2 in TS 38.214.</w:t>
      </w:r>
    </w:p>
    <w:tbl>
      <w:tblPr>
        <w:tblStyle w:val="af"/>
        <w:tblW w:w="0" w:type="auto"/>
        <w:tblLook w:val="04A0" w:firstRow="1" w:lastRow="0" w:firstColumn="1" w:lastColumn="0" w:noHBand="0" w:noVBand="1"/>
      </w:tblPr>
      <w:tblGrid>
        <w:gridCol w:w="9962"/>
      </w:tblGrid>
      <w:tr w:rsidR="006C36D2" w:rsidRPr="00364B10" w14:paraId="20AAE75B" w14:textId="77777777" w:rsidTr="006C36D2">
        <w:tc>
          <w:tcPr>
            <w:tcW w:w="9962" w:type="dxa"/>
          </w:tcPr>
          <w:p w14:paraId="53D14EA5" w14:textId="71EA2679" w:rsidR="00BD327D" w:rsidRPr="00BD327D" w:rsidRDefault="00BD327D" w:rsidP="00BD327D">
            <w:pPr>
              <w:spacing w:after="180"/>
              <w:jc w:val="center"/>
              <w:rPr>
                <w:rFonts w:eastAsia="宋体"/>
                <w:color w:val="548DD4" w:themeColor="text2" w:themeTint="99"/>
                <w:sz w:val="22"/>
                <w:szCs w:val="22"/>
                <w:lang w:val="en-GB" w:eastAsia="zh-CN"/>
              </w:rPr>
            </w:pPr>
            <w:r w:rsidRPr="00BD327D">
              <w:rPr>
                <w:rFonts w:eastAsia="宋体"/>
                <w:color w:val="548DD4" w:themeColor="text2" w:themeTint="99"/>
                <w:sz w:val="22"/>
                <w:szCs w:val="22"/>
                <w:lang w:val="en-GB"/>
              </w:rPr>
              <w:t>&lt; Unchanged text is omitted&gt;</w:t>
            </w:r>
          </w:p>
          <w:p w14:paraId="32FA426D" w14:textId="1668F6D0" w:rsidR="00AA3865" w:rsidRDefault="00364B10" w:rsidP="00364B10">
            <w:pPr>
              <w:spacing w:after="180"/>
              <w:rPr>
                <w:rFonts w:eastAsia="宋体"/>
                <w:i/>
                <w:sz w:val="22"/>
                <w:szCs w:val="22"/>
                <w:lang w:val="en-GB"/>
              </w:rPr>
            </w:pPr>
            <w:r w:rsidRPr="00364B10">
              <w:rPr>
                <w:rFonts w:eastAsia="宋体"/>
                <w:color w:val="000000"/>
                <w:sz w:val="22"/>
                <w:szCs w:val="22"/>
                <w:lang w:val="en-GB"/>
              </w:rPr>
              <w:t xml:space="preserve">When two SRS resource sets are configured in </w:t>
            </w:r>
            <w:proofErr w:type="spellStart"/>
            <w:r w:rsidRPr="00364B10">
              <w:rPr>
                <w:rFonts w:eastAsia="宋体"/>
                <w:i/>
                <w:color w:val="000000"/>
                <w:sz w:val="22"/>
                <w:szCs w:val="22"/>
                <w:lang w:val="en-GB"/>
              </w:rPr>
              <w:t>srs-ResourceSetToAddModList</w:t>
            </w:r>
            <w:proofErr w:type="spellEnd"/>
            <w:r w:rsidRPr="00364B10">
              <w:rPr>
                <w:rFonts w:eastAsia="宋体"/>
                <w:color w:val="000000"/>
                <w:sz w:val="22"/>
                <w:szCs w:val="22"/>
                <w:lang w:val="en-GB"/>
              </w:rPr>
              <w:t xml:space="preserve"> or </w:t>
            </w:r>
            <w:r w:rsidRPr="00364B10">
              <w:rPr>
                <w:rFonts w:eastAsia="宋体"/>
                <w:i/>
                <w:color w:val="000000"/>
                <w:sz w:val="22"/>
                <w:szCs w:val="22"/>
                <w:lang w:val="en-GB"/>
              </w:rPr>
              <w:t xml:space="preserve">srs-ResourceSetToAddModListDCI-0-2 </w:t>
            </w:r>
            <w:r w:rsidRPr="00364B10">
              <w:rPr>
                <w:rFonts w:eastAsia="宋体"/>
                <w:color w:val="000000"/>
                <w:sz w:val="22"/>
                <w:szCs w:val="22"/>
                <w:lang w:val="en-GB"/>
              </w:rPr>
              <w:t xml:space="preserve">with higher layer parameter </w:t>
            </w:r>
            <w:r w:rsidRPr="00364B10">
              <w:rPr>
                <w:rFonts w:eastAsia="宋体"/>
                <w:i/>
                <w:color w:val="000000"/>
                <w:sz w:val="22"/>
                <w:szCs w:val="22"/>
                <w:lang w:val="en-GB"/>
              </w:rPr>
              <w:t xml:space="preserve">usage </w:t>
            </w:r>
            <w:r w:rsidRPr="00364B10">
              <w:rPr>
                <w:rFonts w:eastAsia="宋体"/>
                <w:color w:val="000000"/>
                <w:sz w:val="22"/>
                <w:szCs w:val="22"/>
                <w:lang w:val="en-GB"/>
              </w:rPr>
              <w:t xml:space="preserve">in </w:t>
            </w:r>
            <w:r w:rsidRPr="00364B10">
              <w:rPr>
                <w:rFonts w:eastAsia="宋体"/>
                <w:i/>
                <w:color w:val="000000"/>
                <w:sz w:val="22"/>
                <w:szCs w:val="22"/>
                <w:lang w:val="en-GB"/>
              </w:rPr>
              <w:t>SRS-</w:t>
            </w:r>
            <w:proofErr w:type="spellStart"/>
            <w:r w:rsidRPr="00364B10">
              <w:rPr>
                <w:rFonts w:eastAsia="宋体"/>
                <w:i/>
                <w:color w:val="000000"/>
                <w:sz w:val="22"/>
                <w:szCs w:val="22"/>
                <w:lang w:val="en-GB"/>
              </w:rPr>
              <w:t>ResourceSet</w:t>
            </w:r>
            <w:proofErr w:type="spellEnd"/>
            <w:r w:rsidRPr="00364B10">
              <w:rPr>
                <w:rFonts w:eastAsia="宋体"/>
                <w:color w:val="000000"/>
                <w:sz w:val="22"/>
                <w:szCs w:val="22"/>
                <w:lang w:val="en-GB"/>
              </w:rPr>
              <w:t xml:space="preserve"> set to 'codebook' or '</w:t>
            </w:r>
            <w:proofErr w:type="spellStart"/>
            <w:r w:rsidRPr="00364B10">
              <w:rPr>
                <w:rFonts w:eastAsia="宋体"/>
                <w:color w:val="000000"/>
                <w:sz w:val="22"/>
                <w:szCs w:val="22"/>
                <w:lang w:val="en-GB"/>
              </w:rPr>
              <w:t>noncodebook</w:t>
            </w:r>
            <w:proofErr w:type="spellEnd"/>
            <w:r w:rsidRPr="00364B10">
              <w:rPr>
                <w:rFonts w:eastAsia="宋体"/>
                <w:color w:val="000000"/>
                <w:sz w:val="22"/>
                <w:szCs w:val="22"/>
                <w:lang w:val="en-GB"/>
              </w:rPr>
              <w:t xml:space="preserve">', for PUSCH repetition Type A, in case </w:t>
            </w:r>
            <w:r w:rsidRPr="00364B10">
              <w:rPr>
                <w:rFonts w:eastAsia="宋体"/>
                <w:i/>
                <w:sz w:val="22"/>
                <w:szCs w:val="22"/>
                <w:lang w:val="en-GB"/>
              </w:rPr>
              <w:t xml:space="preserve">K&gt;1, </w:t>
            </w:r>
          </w:p>
          <w:p w14:paraId="6FF6C5AF" w14:textId="77777777" w:rsidR="00F562FC" w:rsidRPr="00F562FC" w:rsidRDefault="00F562FC" w:rsidP="00F562FC">
            <w:pPr>
              <w:pStyle w:val="aa"/>
              <w:numPr>
                <w:ilvl w:val="0"/>
                <w:numId w:val="8"/>
              </w:numPr>
              <w:ind w:firstLineChars="0"/>
              <w:rPr>
                <w:rFonts w:eastAsia="宋体"/>
                <w:iCs/>
                <w:color w:val="C00000"/>
                <w:sz w:val="22"/>
                <w:szCs w:val="22"/>
                <w:u w:val="single"/>
                <w:lang w:val="en-GB"/>
              </w:rPr>
            </w:pPr>
            <w:r w:rsidRPr="00F562FC">
              <w:rPr>
                <w:rFonts w:eastAsia="宋体"/>
                <w:iCs/>
                <w:color w:val="C00000"/>
                <w:sz w:val="22"/>
                <w:szCs w:val="22"/>
                <w:u w:val="single"/>
                <w:lang w:val="en-GB"/>
              </w:rPr>
              <w:t xml:space="preserve">if </w:t>
            </w:r>
            <w:proofErr w:type="spellStart"/>
            <w:r w:rsidRPr="00F562FC">
              <w:rPr>
                <w:rFonts w:eastAsia="宋体"/>
                <w:iCs/>
                <w:color w:val="C00000"/>
                <w:sz w:val="22"/>
                <w:szCs w:val="22"/>
                <w:u w:val="single"/>
                <w:lang w:val="en-GB"/>
              </w:rPr>
              <w:t>AvailableSlotCounting</w:t>
            </w:r>
            <w:proofErr w:type="spellEnd"/>
            <w:r w:rsidRPr="00F562FC">
              <w:rPr>
                <w:rFonts w:eastAsia="宋体"/>
                <w:iCs/>
                <w:color w:val="C00000"/>
                <w:sz w:val="22"/>
                <w:szCs w:val="22"/>
                <w:u w:val="single"/>
                <w:lang w:val="en-GB"/>
              </w:rPr>
              <w:t xml:space="preserve"> is enabled, the same symbol allocation is applied across the K slots determined for the PUSCH transmission and the PUSCH is limited to a single transmission layer.</w:t>
            </w:r>
          </w:p>
          <w:p w14:paraId="3AF4C00E" w14:textId="77984945" w:rsidR="00F562FC" w:rsidRPr="00F562FC" w:rsidRDefault="00F562FC" w:rsidP="00364B10">
            <w:pPr>
              <w:pStyle w:val="aa"/>
              <w:numPr>
                <w:ilvl w:val="0"/>
                <w:numId w:val="8"/>
              </w:numPr>
              <w:spacing w:after="180"/>
              <w:ind w:firstLineChars="0"/>
              <w:rPr>
                <w:rFonts w:eastAsia="宋体"/>
                <w:iCs/>
                <w:sz w:val="22"/>
                <w:szCs w:val="22"/>
                <w:lang w:val="en-GB"/>
              </w:rPr>
            </w:pPr>
            <w:r w:rsidRPr="00F562FC">
              <w:rPr>
                <w:rFonts w:eastAsia="宋体"/>
                <w:color w:val="C00000"/>
                <w:sz w:val="22"/>
                <w:szCs w:val="22"/>
                <w:u w:val="single"/>
                <w:lang w:val="en-GB"/>
              </w:rPr>
              <w:t xml:space="preserve">Otherwise, </w:t>
            </w:r>
            <w:r w:rsidR="00364B10" w:rsidRPr="00F562FC">
              <w:rPr>
                <w:rFonts w:eastAsia="宋体"/>
                <w:sz w:val="22"/>
                <w:szCs w:val="22"/>
                <w:lang w:val="en-GB"/>
              </w:rPr>
              <w:t xml:space="preserve">the same symbol allocation is applied across the </w:t>
            </w:r>
            <w:r w:rsidR="00364B10" w:rsidRPr="00F562FC">
              <w:rPr>
                <w:rFonts w:eastAsia="宋体"/>
                <w:i/>
                <w:sz w:val="22"/>
                <w:szCs w:val="22"/>
                <w:lang w:val="en-GB"/>
              </w:rPr>
              <w:t>K</w:t>
            </w:r>
            <w:r w:rsidR="00364B10" w:rsidRPr="00F562FC">
              <w:rPr>
                <w:rFonts w:eastAsia="宋体"/>
                <w:sz w:val="22"/>
                <w:szCs w:val="22"/>
                <w:lang w:val="en-GB"/>
              </w:rPr>
              <w:t xml:space="preserve"> consecutive slots and the PUSCH is limited to a single transmission layer. </w:t>
            </w:r>
          </w:p>
          <w:p w14:paraId="28843874" w14:textId="430892CE" w:rsidR="00364B10" w:rsidRPr="00364B10" w:rsidRDefault="00364B10" w:rsidP="00364B10">
            <w:pPr>
              <w:spacing w:after="180"/>
              <w:rPr>
                <w:rFonts w:eastAsia="宋体"/>
                <w:sz w:val="22"/>
                <w:szCs w:val="22"/>
                <w:lang w:val="en-GB"/>
              </w:rPr>
            </w:pPr>
            <w:r w:rsidRPr="00364B10">
              <w:rPr>
                <w:rFonts w:eastAsia="宋体"/>
                <w:sz w:val="22"/>
                <w:szCs w:val="22"/>
                <w:lang w:val="en-GB"/>
              </w:rPr>
              <w:t xml:space="preserve">The UE shall repeat the TB across the </w:t>
            </w:r>
            <w:r w:rsidRPr="00364B10">
              <w:rPr>
                <w:rFonts w:eastAsia="宋体"/>
                <w:i/>
                <w:sz w:val="22"/>
                <w:szCs w:val="22"/>
                <w:lang w:val="en-GB"/>
              </w:rPr>
              <w:t>K</w:t>
            </w:r>
            <w:r w:rsidRPr="00364B10">
              <w:rPr>
                <w:rFonts w:eastAsia="宋体"/>
                <w:sz w:val="22"/>
                <w:szCs w:val="22"/>
                <w:lang w:val="en-GB"/>
              </w:rPr>
              <w:t xml:space="preserve"> </w:t>
            </w:r>
            <w:r w:rsidRPr="00364B10">
              <w:rPr>
                <w:rFonts w:eastAsia="宋体"/>
                <w:strike/>
                <w:color w:val="C00000"/>
                <w:sz w:val="22"/>
                <w:szCs w:val="22"/>
                <w:lang w:val="en-GB"/>
              </w:rPr>
              <w:t>consecutive</w:t>
            </w:r>
            <w:r w:rsidRPr="00364B10">
              <w:rPr>
                <w:rFonts w:eastAsia="宋体"/>
                <w:sz w:val="22"/>
                <w:szCs w:val="22"/>
                <w:lang w:val="en-GB"/>
              </w:rPr>
              <w:t xml:space="preserve"> slots applying the same symbol allocation in each slot, and the association of the first and second SRS resource set </w:t>
            </w:r>
            <w:r w:rsidRPr="00364B10">
              <w:rPr>
                <w:rFonts w:eastAsia="宋体"/>
                <w:color w:val="000000"/>
                <w:sz w:val="22"/>
                <w:szCs w:val="22"/>
                <w:lang w:val="en-GB"/>
              </w:rPr>
              <w:t xml:space="preserve">in </w:t>
            </w:r>
            <w:proofErr w:type="spellStart"/>
            <w:r w:rsidRPr="00364B10">
              <w:rPr>
                <w:rFonts w:eastAsia="宋体"/>
                <w:i/>
                <w:color w:val="000000"/>
                <w:sz w:val="22"/>
                <w:szCs w:val="22"/>
                <w:lang w:val="en-GB"/>
              </w:rPr>
              <w:t>srs-ResourceSetToAddModList</w:t>
            </w:r>
            <w:proofErr w:type="spellEnd"/>
            <w:r w:rsidRPr="00364B10">
              <w:rPr>
                <w:rFonts w:eastAsia="宋体"/>
                <w:color w:val="000000"/>
                <w:sz w:val="22"/>
                <w:szCs w:val="22"/>
                <w:lang w:val="en-GB"/>
              </w:rPr>
              <w:t xml:space="preserve"> or </w:t>
            </w:r>
            <w:r w:rsidRPr="00364B10">
              <w:rPr>
                <w:rFonts w:eastAsia="宋体"/>
                <w:i/>
                <w:color w:val="000000"/>
                <w:sz w:val="22"/>
                <w:szCs w:val="22"/>
                <w:lang w:val="en-GB"/>
              </w:rPr>
              <w:t xml:space="preserve">srs-ResourceSetToAddModListDCI-0-2 </w:t>
            </w:r>
            <w:r w:rsidRPr="00364B10">
              <w:rPr>
                <w:rFonts w:eastAsia="宋体"/>
                <w:iCs/>
                <w:color w:val="000000"/>
                <w:sz w:val="22"/>
                <w:szCs w:val="22"/>
                <w:lang w:val="en-GB"/>
              </w:rPr>
              <w:t>to</w:t>
            </w:r>
            <w:r w:rsidRPr="00364B10">
              <w:rPr>
                <w:rFonts w:eastAsia="宋体"/>
                <w:i/>
                <w:color w:val="000000"/>
                <w:sz w:val="22"/>
                <w:szCs w:val="22"/>
                <w:lang w:val="en-GB"/>
              </w:rPr>
              <w:t xml:space="preserve"> </w:t>
            </w:r>
            <w:r w:rsidRPr="00364B10">
              <w:rPr>
                <w:rFonts w:eastAsia="宋体"/>
                <w:sz w:val="22"/>
                <w:szCs w:val="22"/>
                <w:lang w:val="en-GB"/>
              </w:rPr>
              <w:t>each slot is determined as follows:</w:t>
            </w:r>
          </w:p>
          <w:p w14:paraId="737676D4" w14:textId="77777777" w:rsidR="00364B10" w:rsidRPr="00364B10" w:rsidRDefault="00364B10" w:rsidP="00364B10">
            <w:pPr>
              <w:spacing w:before="0" w:after="180"/>
              <w:ind w:left="568"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if a DCI format 0_1 or DCI format 0_2 indicates codepoint "00" for the </w:t>
            </w:r>
            <w:r w:rsidRPr="00364B10">
              <w:rPr>
                <w:rFonts w:eastAsia="等线"/>
                <w:i/>
                <w:iCs/>
                <w:kern w:val="2"/>
                <w:sz w:val="22"/>
                <w:szCs w:val="22"/>
                <w:lang w:val="x-none"/>
              </w:rPr>
              <w:t>SRS resource set indicator</w:t>
            </w:r>
            <w:r w:rsidRPr="00364B10">
              <w:rPr>
                <w:rFonts w:eastAsia="等线"/>
                <w:kern w:val="2"/>
                <w:sz w:val="22"/>
                <w:szCs w:val="22"/>
                <w:lang w:val="x-none"/>
              </w:rPr>
              <w:t xml:space="preserve">, </w:t>
            </w:r>
            <w:bookmarkStart w:id="3" w:name="_Hlk86150244"/>
            <w:r w:rsidRPr="00364B10">
              <w:rPr>
                <w:rFonts w:eastAsia="Batang"/>
                <w:kern w:val="2"/>
                <w:sz w:val="22"/>
                <w:szCs w:val="22"/>
                <w:lang w:val="x-none"/>
              </w:rPr>
              <w:t xml:space="preserve">the first SRS resource set is associated with all </w:t>
            </w:r>
            <w:r w:rsidRPr="00364B10">
              <w:rPr>
                <w:rFonts w:eastAsia="等线"/>
                <w:kern w:val="2"/>
                <w:sz w:val="22"/>
                <w:szCs w:val="22"/>
                <w:lang w:val="x-none"/>
              </w:rPr>
              <w:t xml:space="preserve">K </w:t>
            </w:r>
            <w:r w:rsidRPr="00364B10">
              <w:rPr>
                <w:rFonts w:eastAsia="等线"/>
                <w:strike/>
                <w:color w:val="C00000"/>
                <w:kern w:val="2"/>
                <w:sz w:val="22"/>
                <w:szCs w:val="22"/>
                <w:lang w:val="x-none"/>
              </w:rPr>
              <w:t xml:space="preserve">consecutive </w:t>
            </w:r>
            <w:r w:rsidRPr="00364B10">
              <w:rPr>
                <w:rFonts w:eastAsia="等线"/>
                <w:kern w:val="2"/>
                <w:sz w:val="22"/>
                <w:szCs w:val="22"/>
                <w:lang w:val="x-none"/>
              </w:rPr>
              <w:t>slots,</w:t>
            </w:r>
          </w:p>
          <w:p w14:paraId="22B9A82A" w14:textId="77777777" w:rsidR="00364B10" w:rsidRPr="00364B10" w:rsidRDefault="00364B10" w:rsidP="00364B10">
            <w:pPr>
              <w:spacing w:before="0" w:after="180"/>
              <w:ind w:left="568"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if a DCI format 0_1 or DCI format 0_2 indicates codepoint "01" for the </w:t>
            </w:r>
            <w:r w:rsidRPr="00364B10">
              <w:rPr>
                <w:rFonts w:eastAsia="等线"/>
                <w:i/>
                <w:iCs/>
                <w:kern w:val="2"/>
                <w:sz w:val="22"/>
                <w:szCs w:val="22"/>
                <w:lang w:val="x-none"/>
              </w:rPr>
              <w:t>SRS resource set indicator</w:t>
            </w:r>
            <w:r w:rsidRPr="00364B10">
              <w:rPr>
                <w:rFonts w:eastAsia="等线"/>
                <w:kern w:val="2"/>
                <w:sz w:val="22"/>
                <w:szCs w:val="22"/>
                <w:lang w:val="x-none"/>
              </w:rPr>
              <w:t xml:space="preserve">, </w:t>
            </w:r>
            <w:r w:rsidRPr="00364B10">
              <w:rPr>
                <w:rFonts w:eastAsia="Batang"/>
                <w:kern w:val="2"/>
                <w:sz w:val="22"/>
                <w:szCs w:val="22"/>
                <w:lang w:val="x-none"/>
              </w:rPr>
              <w:t xml:space="preserve">the second SRS resource set is associated with all </w:t>
            </w:r>
            <w:r w:rsidRPr="00364B10">
              <w:rPr>
                <w:rFonts w:eastAsia="等线"/>
                <w:kern w:val="2"/>
                <w:sz w:val="22"/>
                <w:szCs w:val="22"/>
                <w:lang w:val="x-none"/>
              </w:rPr>
              <w:t>K</w:t>
            </w:r>
            <w:r w:rsidRPr="00364B10">
              <w:rPr>
                <w:rFonts w:eastAsia="等线"/>
                <w:strike/>
                <w:color w:val="C00000"/>
                <w:kern w:val="2"/>
                <w:sz w:val="22"/>
                <w:szCs w:val="22"/>
                <w:lang w:val="x-none"/>
              </w:rPr>
              <w:t xml:space="preserve"> consecutive</w:t>
            </w:r>
            <w:r w:rsidRPr="00364B10">
              <w:rPr>
                <w:rFonts w:eastAsia="等线"/>
                <w:kern w:val="2"/>
                <w:sz w:val="22"/>
                <w:szCs w:val="22"/>
                <w:lang w:val="x-none"/>
              </w:rPr>
              <w:t xml:space="preserve"> slots,</w:t>
            </w:r>
          </w:p>
          <w:p w14:paraId="4775248E" w14:textId="77777777" w:rsidR="00364B10" w:rsidRPr="00364B10" w:rsidRDefault="00364B10" w:rsidP="00364B10">
            <w:pPr>
              <w:spacing w:before="0" w:after="180"/>
              <w:ind w:left="568"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if a DCI format 0_1 or DCI format 0_2 indicates codepoint "10" for the </w:t>
            </w:r>
            <w:r w:rsidRPr="00364B10">
              <w:rPr>
                <w:rFonts w:eastAsia="等线"/>
                <w:i/>
                <w:iCs/>
                <w:kern w:val="2"/>
                <w:sz w:val="22"/>
                <w:szCs w:val="22"/>
                <w:lang w:val="x-none"/>
              </w:rPr>
              <w:t>SRS resource set indicator</w:t>
            </w:r>
            <w:r w:rsidRPr="00364B10">
              <w:rPr>
                <w:rFonts w:eastAsia="等线"/>
                <w:kern w:val="2"/>
                <w:sz w:val="22"/>
                <w:szCs w:val="22"/>
                <w:lang w:val="x-none"/>
              </w:rPr>
              <w:t xml:space="preserve">, </w:t>
            </w:r>
            <w:r w:rsidRPr="00364B10">
              <w:rPr>
                <w:rFonts w:eastAsia="Batang"/>
                <w:kern w:val="2"/>
                <w:sz w:val="22"/>
                <w:szCs w:val="22"/>
                <w:lang w:val="x-none"/>
              </w:rPr>
              <w:t>the first and second SRS resource set association to K</w:t>
            </w:r>
            <w:r w:rsidRPr="00364B10">
              <w:rPr>
                <w:rFonts w:eastAsia="等线"/>
                <w:kern w:val="2"/>
                <w:sz w:val="22"/>
                <w:szCs w:val="22"/>
                <w:lang w:val="x-none"/>
              </w:rPr>
              <w:t xml:space="preserve"> </w:t>
            </w:r>
            <w:r w:rsidRPr="00364B10">
              <w:rPr>
                <w:rFonts w:eastAsia="等线"/>
                <w:strike/>
                <w:color w:val="C00000"/>
                <w:kern w:val="2"/>
                <w:sz w:val="22"/>
                <w:szCs w:val="22"/>
                <w:lang w:val="x-none"/>
              </w:rPr>
              <w:t xml:space="preserve">consecutive </w:t>
            </w:r>
            <w:r w:rsidRPr="00364B10">
              <w:rPr>
                <w:rFonts w:eastAsia="等线"/>
                <w:kern w:val="2"/>
                <w:sz w:val="22"/>
                <w:szCs w:val="22"/>
                <w:lang w:val="x-none"/>
              </w:rPr>
              <w:t xml:space="preserve">slots is determined as follows: </w:t>
            </w:r>
          </w:p>
          <w:p w14:paraId="7408387F" w14:textId="77777777" w:rsidR="00364B10" w:rsidRPr="00364B10" w:rsidRDefault="00364B10" w:rsidP="00364B10">
            <w:pPr>
              <w:spacing w:before="0" w:after="180"/>
              <w:ind w:left="851" w:hanging="284"/>
              <w:rPr>
                <w:rFonts w:eastAsia="Batang"/>
                <w:kern w:val="2"/>
                <w:sz w:val="22"/>
                <w:szCs w:val="22"/>
                <w:lang w:val="x-none"/>
              </w:rPr>
            </w:pPr>
            <w:r w:rsidRPr="00364B10">
              <w:rPr>
                <w:rFonts w:eastAsia="等线"/>
                <w:kern w:val="2"/>
                <w:sz w:val="22"/>
                <w:szCs w:val="22"/>
                <w:lang w:val="x-none"/>
              </w:rPr>
              <w:lastRenderedPageBreak/>
              <w:t>-</w:t>
            </w:r>
            <w:r w:rsidRPr="00364B10">
              <w:rPr>
                <w:rFonts w:eastAsia="等线"/>
                <w:kern w:val="2"/>
                <w:sz w:val="22"/>
                <w:szCs w:val="22"/>
                <w:lang w:val="x-none"/>
              </w:rPr>
              <w:tab/>
              <w:t xml:space="preserve">When K = 2, the first and second SRS resource sets are applied to the first and second slot of 2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respectively.  </w:t>
            </w:r>
          </w:p>
          <w:p w14:paraId="7A6C42F7" w14:textId="77777777" w:rsidR="00364B10" w:rsidRPr="00364B10" w:rsidRDefault="00364B10" w:rsidP="00364B10">
            <w:pPr>
              <w:spacing w:before="0" w:after="180"/>
              <w:ind w:left="851"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&gt; 2 and </w:t>
            </w:r>
            <w:proofErr w:type="spellStart"/>
            <w:r w:rsidRPr="00364B10">
              <w:rPr>
                <w:rFonts w:eastAsia="等线"/>
                <w:i/>
                <w:iCs/>
                <w:kern w:val="2"/>
                <w:sz w:val="22"/>
                <w:szCs w:val="22"/>
                <w:lang w:val="x-none"/>
              </w:rPr>
              <w:t>cyclicMapping</w:t>
            </w:r>
            <w:proofErr w:type="spellEnd"/>
            <w:r w:rsidRPr="00364B10">
              <w:rPr>
                <w:rFonts w:eastAsia="等线"/>
                <w:kern w:val="2"/>
                <w:sz w:val="22"/>
                <w:szCs w:val="22"/>
                <w:lang w:val="x-none"/>
              </w:rPr>
              <w:t xml:space="preserve"> in </w:t>
            </w:r>
            <w:r w:rsidRPr="00364B10">
              <w:rPr>
                <w:rFonts w:eastAsia="等线"/>
                <w:i/>
                <w:iCs/>
                <w:kern w:val="2"/>
                <w:sz w:val="22"/>
                <w:szCs w:val="22"/>
                <w:lang w:val="x-none"/>
              </w:rPr>
              <w:t>PUSCH-Config</w:t>
            </w:r>
            <w:r w:rsidRPr="00364B10">
              <w:rPr>
                <w:rFonts w:eastAsia="等线"/>
                <w:kern w:val="2"/>
                <w:sz w:val="22"/>
                <w:szCs w:val="22"/>
                <w:lang w:val="x-none"/>
              </w:rPr>
              <w:t xml:space="preserve"> is enabled, the first and second SRS resource sets are applied to the first and second slot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respectively, and the same SRS resource set mapping pattern continues to the remaining slots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w:t>
            </w:r>
          </w:p>
          <w:p w14:paraId="2651EE0D" w14:textId="77777777" w:rsidR="00364B10" w:rsidRPr="00364B10" w:rsidRDefault="00364B10" w:rsidP="00364B10">
            <w:pPr>
              <w:spacing w:before="0" w:after="180"/>
              <w:ind w:left="851"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&gt; 2 and </w:t>
            </w:r>
            <w:proofErr w:type="spellStart"/>
            <w:r w:rsidRPr="00364B10">
              <w:rPr>
                <w:rFonts w:eastAsia="等线"/>
                <w:i/>
                <w:iCs/>
                <w:kern w:val="2"/>
                <w:sz w:val="22"/>
                <w:szCs w:val="22"/>
                <w:lang w:val="x-none"/>
              </w:rPr>
              <w:t>sequentialMapping</w:t>
            </w:r>
            <w:proofErr w:type="spellEnd"/>
            <w:r w:rsidRPr="00364B10">
              <w:rPr>
                <w:rFonts w:eastAsia="等线"/>
                <w:kern w:val="2"/>
                <w:sz w:val="22"/>
                <w:szCs w:val="22"/>
                <w:lang w:val="x-none"/>
              </w:rPr>
              <w:t xml:space="preserve"> in </w:t>
            </w:r>
            <w:r w:rsidRPr="00364B10">
              <w:rPr>
                <w:rFonts w:eastAsia="等线"/>
                <w:i/>
                <w:iCs/>
                <w:kern w:val="2"/>
                <w:sz w:val="22"/>
                <w:szCs w:val="22"/>
                <w:lang w:val="x-none"/>
              </w:rPr>
              <w:t>PUSCH-Config</w:t>
            </w:r>
            <w:r w:rsidRPr="00364B10">
              <w:rPr>
                <w:rFonts w:eastAsia="等线"/>
                <w:kern w:val="2"/>
                <w:sz w:val="22"/>
                <w:szCs w:val="22"/>
                <w:lang w:val="x-none"/>
              </w:rPr>
              <w:t xml:space="preserve"> is enabled, first SRS resource set is applied to the first and second slots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and the second SRS resource set is applied to the third and fourth slot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and the same SRS resource set mapping pattern continues to the remaining slots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w:t>
            </w:r>
          </w:p>
          <w:bookmarkEnd w:id="3"/>
          <w:p w14:paraId="302626FD" w14:textId="77777777" w:rsidR="00364B10" w:rsidRPr="00364B10" w:rsidRDefault="00364B10" w:rsidP="00364B10">
            <w:pPr>
              <w:spacing w:before="0" w:after="180"/>
              <w:ind w:left="568"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Otherwise, a DCI format 0_1 or DCI format 0_2 indicates codepoint "11" for the </w:t>
            </w:r>
            <w:r w:rsidRPr="00364B10">
              <w:rPr>
                <w:rFonts w:eastAsia="等线"/>
                <w:i/>
                <w:iCs/>
                <w:kern w:val="2"/>
                <w:sz w:val="22"/>
                <w:szCs w:val="22"/>
                <w:lang w:val="x-none"/>
              </w:rPr>
              <w:t>SRS resource set indicator</w:t>
            </w:r>
            <w:r w:rsidRPr="00364B10">
              <w:rPr>
                <w:rFonts w:eastAsia="等线"/>
                <w:kern w:val="2"/>
                <w:sz w:val="22"/>
                <w:szCs w:val="22"/>
                <w:lang w:val="x-none"/>
              </w:rPr>
              <w:t xml:space="preserve">, and </w:t>
            </w:r>
            <w:r w:rsidRPr="00364B10">
              <w:rPr>
                <w:rFonts w:eastAsia="Batang"/>
                <w:kern w:val="2"/>
                <w:sz w:val="22"/>
                <w:szCs w:val="22"/>
                <w:lang w:val="x-none"/>
              </w:rPr>
              <w:t>the first and second SRS resource set association to K</w:t>
            </w:r>
            <w:r w:rsidRPr="00364B10">
              <w:rPr>
                <w:rFonts w:eastAsia="等线"/>
                <w:kern w:val="2"/>
                <w:sz w:val="22"/>
                <w:szCs w:val="22"/>
                <w:lang w:val="x-none"/>
              </w:rPr>
              <w:t xml:space="preserve">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is determined as follows, </w:t>
            </w:r>
          </w:p>
          <w:p w14:paraId="42B28F94" w14:textId="77777777" w:rsidR="00364B10" w:rsidRPr="00364B10" w:rsidRDefault="00364B10" w:rsidP="00364B10">
            <w:pPr>
              <w:spacing w:before="0" w:after="180"/>
              <w:ind w:left="851"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 2, the second and first SRS resource set are applied to the first and second slot of 2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respectively.  </w:t>
            </w:r>
          </w:p>
          <w:p w14:paraId="573AE82C" w14:textId="77777777" w:rsidR="00364B10" w:rsidRPr="00364B10" w:rsidRDefault="00364B10" w:rsidP="00364B10">
            <w:pPr>
              <w:spacing w:before="0" w:after="180"/>
              <w:ind w:left="851"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&gt; 2 and </w:t>
            </w:r>
            <w:proofErr w:type="spellStart"/>
            <w:r w:rsidRPr="00364B10">
              <w:rPr>
                <w:rFonts w:eastAsia="等线"/>
                <w:i/>
                <w:iCs/>
                <w:kern w:val="2"/>
                <w:sz w:val="22"/>
                <w:szCs w:val="22"/>
                <w:lang w:val="x-none"/>
              </w:rPr>
              <w:t>cyclicMapping</w:t>
            </w:r>
            <w:proofErr w:type="spellEnd"/>
            <w:r w:rsidRPr="00364B10">
              <w:rPr>
                <w:rFonts w:eastAsia="等线"/>
                <w:kern w:val="2"/>
                <w:sz w:val="22"/>
                <w:szCs w:val="22"/>
                <w:lang w:val="x-none"/>
              </w:rPr>
              <w:t xml:space="preserve"> in </w:t>
            </w:r>
            <w:r w:rsidRPr="00364B10">
              <w:rPr>
                <w:rFonts w:eastAsia="等线"/>
                <w:i/>
                <w:iCs/>
                <w:kern w:val="2"/>
                <w:sz w:val="22"/>
                <w:szCs w:val="22"/>
                <w:lang w:val="x-none"/>
              </w:rPr>
              <w:t>PUSCH-Config</w:t>
            </w:r>
            <w:r w:rsidRPr="00364B10">
              <w:rPr>
                <w:rFonts w:eastAsia="等线"/>
                <w:kern w:val="2"/>
                <w:sz w:val="22"/>
                <w:szCs w:val="22"/>
                <w:lang w:val="x-none"/>
              </w:rPr>
              <w:t xml:space="preserve"> is enabled, the second and first SRS resource sets are applied to the first and second slot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respectively, and the same SRS resource set mapping pattern continues to the remaining slots of the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w:t>
            </w:r>
          </w:p>
          <w:p w14:paraId="38D0795D" w14:textId="77777777" w:rsidR="006C36D2" w:rsidRDefault="00364B10" w:rsidP="00364B10">
            <w:pPr>
              <w:spacing w:before="0" w:after="180"/>
              <w:ind w:left="851" w:hanging="284"/>
              <w:rPr>
                <w:rFonts w:eastAsia="等线"/>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&gt; 2 and </w:t>
            </w:r>
            <w:proofErr w:type="spellStart"/>
            <w:r w:rsidRPr="00364B10">
              <w:rPr>
                <w:rFonts w:eastAsia="等线"/>
                <w:i/>
                <w:iCs/>
                <w:kern w:val="2"/>
                <w:sz w:val="22"/>
                <w:szCs w:val="22"/>
                <w:lang w:val="x-none"/>
              </w:rPr>
              <w:t>sequentialMapping</w:t>
            </w:r>
            <w:proofErr w:type="spellEnd"/>
            <w:r w:rsidRPr="00364B10">
              <w:rPr>
                <w:rFonts w:eastAsia="等线"/>
                <w:kern w:val="2"/>
                <w:sz w:val="22"/>
                <w:szCs w:val="22"/>
                <w:lang w:val="x-none"/>
              </w:rPr>
              <w:t xml:space="preserve"> in </w:t>
            </w:r>
            <w:r w:rsidRPr="00364B10">
              <w:rPr>
                <w:rFonts w:eastAsia="等线"/>
                <w:i/>
                <w:iCs/>
                <w:kern w:val="2"/>
                <w:sz w:val="22"/>
                <w:szCs w:val="22"/>
                <w:lang w:val="x-none"/>
              </w:rPr>
              <w:t>PUSCH-Config</w:t>
            </w:r>
            <w:r w:rsidRPr="00364B10">
              <w:rPr>
                <w:rFonts w:eastAsia="等线"/>
                <w:kern w:val="2"/>
                <w:sz w:val="22"/>
                <w:szCs w:val="22"/>
                <w:lang w:val="x-none"/>
              </w:rPr>
              <w:t xml:space="preserve"> is enabled, the second SRS resource set is applied to the first and second slot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and the first SRS resource set is applied to the third and fourth slot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and the same SRS resource set mapping pattern continues to the remaining slots of the K </w:t>
            </w:r>
            <w:r w:rsidRPr="00364B10">
              <w:rPr>
                <w:rFonts w:eastAsia="等线"/>
                <w:strike/>
                <w:color w:val="C00000"/>
                <w:kern w:val="2"/>
                <w:sz w:val="22"/>
                <w:szCs w:val="22"/>
                <w:lang w:val="x-none"/>
              </w:rPr>
              <w:t xml:space="preserve">consecutive </w:t>
            </w:r>
            <w:r w:rsidRPr="00364B10">
              <w:rPr>
                <w:rFonts w:eastAsia="等线"/>
                <w:kern w:val="2"/>
                <w:sz w:val="22"/>
                <w:szCs w:val="22"/>
                <w:lang w:val="x-none"/>
              </w:rPr>
              <w:t>slots.</w:t>
            </w:r>
          </w:p>
          <w:p w14:paraId="4F4EE4C3" w14:textId="3A1E2AF9" w:rsidR="00BD327D" w:rsidRPr="00BD327D" w:rsidRDefault="00BD327D" w:rsidP="00BD327D">
            <w:pPr>
              <w:spacing w:after="180"/>
              <w:jc w:val="center"/>
              <w:rPr>
                <w:rFonts w:eastAsia="宋体"/>
                <w:color w:val="548DD4" w:themeColor="text2" w:themeTint="99"/>
                <w:sz w:val="22"/>
                <w:szCs w:val="22"/>
                <w:lang w:val="en-GB" w:eastAsia="zh-CN"/>
              </w:rPr>
            </w:pPr>
            <w:r w:rsidRPr="00BD327D">
              <w:rPr>
                <w:rFonts w:eastAsia="宋体"/>
                <w:color w:val="548DD4" w:themeColor="text2" w:themeTint="99"/>
                <w:sz w:val="22"/>
                <w:szCs w:val="22"/>
                <w:lang w:val="en-GB"/>
              </w:rPr>
              <w:t>&lt; Unchanged text is omitted&gt;</w:t>
            </w:r>
          </w:p>
        </w:tc>
      </w:tr>
    </w:tbl>
    <w:p w14:paraId="3FC5BB92" w14:textId="2C1C943F" w:rsidR="006C36D2" w:rsidRPr="004C14DC" w:rsidRDefault="004C14DC" w:rsidP="006C36D2">
      <w:pPr>
        <w:jc w:val="both"/>
        <w:rPr>
          <w:rFonts w:eastAsiaTheme="minorEastAsia"/>
          <w:bCs/>
          <w:sz w:val="22"/>
          <w:szCs w:val="22"/>
          <w:lang w:eastAsia="zh-CN"/>
        </w:rPr>
      </w:pPr>
      <w:r>
        <w:rPr>
          <w:rFonts w:eastAsiaTheme="minorEastAsia"/>
          <w:bCs/>
          <w:sz w:val="22"/>
          <w:szCs w:val="22"/>
          <w:lang w:eastAsia="zh-CN"/>
        </w:rPr>
        <w:lastRenderedPageBreak/>
        <w:t xml:space="preserve">Furthermore, </w:t>
      </w:r>
      <w:proofErr w:type="spellStart"/>
      <w:r>
        <w:rPr>
          <w:rFonts w:eastAsiaTheme="minorEastAsia"/>
          <w:bCs/>
          <w:sz w:val="22"/>
          <w:szCs w:val="22"/>
          <w:lang w:eastAsia="zh-CN"/>
        </w:rPr>
        <w:t>TBoMS</w:t>
      </w:r>
      <w:proofErr w:type="spellEnd"/>
      <w:r>
        <w:rPr>
          <w:rFonts w:eastAsiaTheme="minorEastAsia"/>
          <w:bCs/>
          <w:sz w:val="22"/>
          <w:szCs w:val="22"/>
          <w:lang w:eastAsia="zh-CN"/>
        </w:rPr>
        <w:t xml:space="preserve"> is supported in Rel-17 Coverage Enhancement</w:t>
      </w:r>
      <w:r w:rsidR="00842B9E">
        <w:rPr>
          <w:rFonts w:eastAsiaTheme="minorEastAsia"/>
          <w:bCs/>
          <w:sz w:val="22"/>
          <w:szCs w:val="22"/>
          <w:lang w:eastAsia="zh-CN"/>
        </w:rPr>
        <w:t xml:space="preserve"> WI</w:t>
      </w:r>
      <w:r>
        <w:rPr>
          <w:rFonts w:eastAsiaTheme="minorEastAsia"/>
          <w:bCs/>
          <w:sz w:val="22"/>
          <w:szCs w:val="22"/>
          <w:lang w:eastAsia="zh-CN"/>
        </w:rPr>
        <w:t xml:space="preserve">. </w:t>
      </w:r>
      <w:r w:rsidR="00130FE6">
        <w:rPr>
          <w:rFonts w:eastAsiaTheme="minorEastAsia"/>
          <w:bCs/>
          <w:sz w:val="22"/>
          <w:szCs w:val="22"/>
          <w:lang w:eastAsia="zh-CN"/>
        </w:rPr>
        <w:t xml:space="preserve">In our view, similar as M-TRP for PUSCH repetition, </w:t>
      </w:r>
      <w:r w:rsidR="00130FE6">
        <w:rPr>
          <w:rFonts w:eastAsiaTheme="minorEastAsia"/>
          <w:sz w:val="22"/>
          <w:szCs w:val="22"/>
          <w:lang w:val="x-none" w:eastAsia="zh-CN"/>
        </w:rPr>
        <w:t>i</w:t>
      </w:r>
      <w:r>
        <w:rPr>
          <w:rFonts w:eastAsiaTheme="minorEastAsia"/>
          <w:sz w:val="22"/>
          <w:szCs w:val="22"/>
          <w:lang w:val="x-none" w:eastAsia="zh-CN"/>
        </w:rPr>
        <w:t>t is also beneficial to support</w:t>
      </w:r>
      <w:r w:rsidR="00842B9E">
        <w:rPr>
          <w:rFonts w:eastAsiaTheme="minorEastAsia"/>
          <w:sz w:val="22"/>
          <w:szCs w:val="22"/>
          <w:lang w:val="x-none" w:eastAsia="zh-CN"/>
        </w:rPr>
        <w:t xml:space="preserve"> M-TRP for </w:t>
      </w:r>
      <w:proofErr w:type="spellStart"/>
      <w:r>
        <w:rPr>
          <w:rFonts w:eastAsiaTheme="minorEastAsia"/>
          <w:sz w:val="22"/>
          <w:szCs w:val="22"/>
          <w:lang w:val="x-none" w:eastAsia="zh-CN"/>
        </w:rPr>
        <w:t>T</w:t>
      </w:r>
      <w:r w:rsidR="002B4269">
        <w:rPr>
          <w:rFonts w:eastAsiaTheme="minorEastAsia"/>
          <w:sz w:val="22"/>
          <w:szCs w:val="22"/>
          <w:lang w:val="x-none" w:eastAsia="zh-CN"/>
        </w:rPr>
        <w:t>B</w:t>
      </w:r>
      <w:r>
        <w:rPr>
          <w:rFonts w:eastAsiaTheme="minorEastAsia"/>
          <w:sz w:val="22"/>
          <w:szCs w:val="22"/>
          <w:lang w:val="x-none" w:eastAsia="zh-CN"/>
        </w:rPr>
        <w:t>oMS</w:t>
      </w:r>
      <w:proofErr w:type="spellEnd"/>
      <w:r w:rsidR="002B4269">
        <w:rPr>
          <w:rFonts w:eastAsiaTheme="minorEastAsia"/>
          <w:sz w:val="22"/>
          <w:szCs w:val="22"/>
          <w:lang w:val="x-none" w:eastAsia="zh-CN"/>
        </w:rPr>
        <w:t>.</w:t>
      </w:r>
      <w:r w:rsidR="001601FF">
        <w:rPr>
          <w:rFonts w:eastAsiaTheme="minorEastAsia"/>
          <w:sz w:val="22"/>
          <w:szCs w:val="22"/>
          <w:lang w:val="x-none" w:eastAsia="zh-CN"/>
        </w:rPr>
        <w:t xml:space="preserve"> </w:t>
      </w:r>
      <w:r w:rsidR="00A123FA">
        <w:rPr>
          <w:rFonts w:eastAsiaTheme="minorEastAsia"/>
          <w:sz w:val="22"/>
          <w:szCs w:val="22"/>
          <w:lang w:val="x-none" w:eastAsia="zh-CN"/>
        </w:rPr>
        <w:t xml:space="preserve">And </w:t>
      </w:r>
      <w:r w:rsidR="00004688">
        <w:rPr>
          <w:rFonts w:eastAsiaTheme="minorEastAsia"/>
          <w:sz w:val="22"/>
          <w:szCs w:val="22"/>
          <w:lang w:val="x-none" w:eastAsia="zh-CN"/>
        </w:rPr>
        <w:t xml:space="preserve">with </w:t>
      </w:r>
      <w:r w:rsidR="00A123FA">
        <w:rPr>
          <w:rFonts w:eastAsiaTheme="minorEastAsia"/>
          <w:sz w:val="22"/>
          <w:szCs w:val="22"/>
          <w:lang w:val="x-none" w:eastAsia="zh-CN"/>
        </w:rPr>
        <w:t>similar</w:t>
      </w:r>
      <w:r w:rsidR="00004688">
        <w:rPr>
          <w:rFonts w:eastAsiaTheme="minorEastAsia"/>
          <w:sz w:val="22"/>
          <w:szCs w:val="22"/>
          <w:lang w:val="x-none" w:eastAsia="zh-CN"/>
        </w:rPr>
        <w:t xml:space="preserve"> rule</w:t>
      </w:r>
      <w:r w:rsidR="00A123FA">
        <w:rPr>
          <w:rFonts w:eastAsiaTheme="minorEastAsia"/>
          <w:sz w:val="22"/>
          <w:szCs w:val="22"/>
          <w:lang w:val="x-none" w:eastAsia="zh-CN"/>
        </w:rPr>
        <w:t xml:space="preserve"> as M-TRP PUSCH repetition, </w:t>
      </w:r>
      <w:r w:rsidR="006C3E99">
        <w:rPr>
          <w:rFonts w:eastAsiaTheme="minorEastAsia"/>
          <w:sz w:val="22"/>
          <w:szCs w:val="22"/>
          <w:lang w:val="x-none" w:eastAsia="zh-CN"/>
        </w:rPr>
        <w:t xml:space="preserve">two </w:t>
      </w:r>
      <w:r w:rsidR="00A123FA">
        <w:rPr>
          <w:rFonts w:eastAsiaTheme="minorEastAsia"/>
          <w:sz w:val="22"/>
          <w:szCs w:val="22"/>
          <w:lang w:val="x-none" w:eastAsia="zh-CN"/>
        </w:rPr>
        <w:t xml:space="preserve">beams/power control parameters can be mapped to </w:t>
      </w:r>
      <w:r w:rsidR="006C3E99">
        <w:rPr>
          <w:rFonts w:eastAsiaTheme="minorEastAsia"/>
          <w:sz w:val="22"/>
          <w:szCs w:val="22"/>
          <w:lang w:val="x-none" w:eastAsia="zh-CN"/>
        </w:rPr>
        <w:t xml:space="preserve">multiple repetitions of </w:t>
      </w:r>
      <w:proofErr w:type="spellStart"/>
      <w:r w:rsidR="006C3E99">
        <w:rPr>
          <w:rFonts w:eastAsiaTheme="minorEastAsia"/>
          <w:sz w:val="22"/>
          <w:szCs w:val="22"/>
          <w:lang w:val="x-none" w:eastAsia="zh-CN"/>
        </w:rPr>
        <w:t>T</w:t>
      </w:r>
      <w:r w:rsidR="00004688">
        <w:rPr>
          <w:rFonts w:eastAsiaTheme="minorEastAsia"/>
          <w:sz w:val="22"/>
          <w:szCs w:val="22"/>
          <w:lang w:val="x-none" w:eastAsia="zh-CN"/>
        </w:rPr>
        <w:t>B</w:t>
      </w:r>
      <w:r w:rsidR="006C3E99">
        <w:rPr>
          <w:rFonts w:eastAsiaTheme="minorEastAsia"/>
          <w:sz w:val="22"/>
          <w:szCs w:val="22"/>
          <w:lang w:val="x-none" w:eastAsia="zh-CN"/>
        </w:rPr>
        <w:t>oMS</w:t>
      </w:r>
      <w:proofErr w:type="spellEnd"/>
      <w:r w:rsidR="006C3E99">
        <w:rPr>
          <w:rFonts w:eastAsiaTheme="minorEastAsia"/>
          <w:sz w:val="22"/>
          <w:szCs w:val="22"/>
          <w:lang w:val="x-none" w:eastAsia="zh-CN"/>
        </w:rPr>
        <w:t xml:space="preserve"> with </w:t>
      </w:r>
      <w:r w:rsidR="0050293E">
        <w:rPr>
          <w:rFonts w:eastAsiaTheme="minorEastAsia"/>
          <w:sz w:val="22"/>
          <w:szCs w:val="22"/>
          <w:lang w:val="x-none" w:eastAsia="zh-CN"/>
        </w:rPr>
        <w:t>one beam applied to each repetition</w:t>
      </w:r>
      <w:r w:rsidR="009659AE">
        <w:rPr>
          <w:rFonts w:eastAsiaTheme="minorEastAsia"/>
          <w:sz w:val="22"/>
          <w:szCs w:val="22"/>
          <w:lang w:val="x-none" w:eastAsia="zh-CN"/>
        </w:rPr>
        <w:t xml:space="preserve"> of </w:t>
      </w:r>
      <w:proofErr w:type="spellStart"/>
      <w:r w:rsidR="009659AE">
        <w:rPr>
          <w:rFonts w:eastAsiaTheme="minorEastAsia"/>
          <w:sz w:val="22"/>
          <w:szCs w:val="22"/>
          <w:lang w:val="x-none" w:eastAsia="zh-CN"/>
        </w:rPr>
        <w:t>TBoMS</w:t>
      </w:r>
      <w:proofErr w:type="spellEnd"/>
      <w:r w:rsidR="0050293E">
        <w:rPr>
          <w:rFonts w:eastAsiaTheme="minorEastAsia"/>
          <w:sz w:val="22"/>
          <w:szCs w:val="22"/>
          <w:lang w:val="x-none" w:eastAsia="zh-CN"/>
        </w:rPr>
        <w:t>.</w:t>
      </w:r>
    </w:p>
    <w:p w14:paraId="3E6F0A6A" w14:textId="2116EE43" w:rsidR="002B4269" w:rsidRPr="00463C85" w:rsidRDefault="002B4269" w:rsidP="002B4269">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3-3</w:t>
      </w:r>
      <w:r w:rsidRPr="0084246B">
        <w:rPr>
          <w:rFonts w:eastAsia="Yu Mincho"/>
          <w:b/>
          <w:sz w:val="22"/>
          <w:szCs w:val="22"/>
          <w:u w:val="single"/>
        </w:rPr>
        <w:t>:</w:t>
      </w:r>
    </w:p>
    <w:p w14:paraId="44EF4971" w14:textId="6CB15FDA" w:rsidR="002B4269" w:rsidRPr="00474DAF" w:rsidRDefault="002B4269" w:rsidP="002B4269">
      <w:pPr>
        <w:pStyle w:val="aa"/>
        <w:numPr>
          <w:ilvl w:val="0"/>
          <w:numId w:val="7"/>
        </w:numPr>
        <w:ind w:firstLineChars="0"/>
        <w:rPr>
          <w:rFonts w:eastAsiaTheme="minorEastAsia"/>
          <w:sz w:val="22"/>
          <w:szCs w:val="22"/>
          <w:lang w:val="x-none"/>
        </w:rPr>
      </w:pPr>
      <w:r>
        <w:rPr>
          <w:rFonts w:eastAsia="MS Mincho"/>
          <w:b/>
          <w:i/>
          <w:iCs/>
          <w:color w:val="000000" w:themeColor="text1"/>
          <w:sz w:val="22"/>
          <w:szCs w:val="22"/>
          <w:lang w:eastAsia="ja-JP"/>
        </w:rPr>
        <w:t>Support</w:t>
      </w:r>
      <w:r w:rsidR="0093550A">
        <w:rPr>
          <w:rFonts w:eastAsia="MS Mincho"/>
          <w:b/>
          <w:i/>
          <w:iCs/>
          <w:color w:val="000000" w:themeColor="text1"/>
          <w:sz w:val="22"/>
          <w:szCs w:val="22"/>
          <w:lang w:eastAsia="ja-JP"/>
        </w:rPr>
        <w:t xml:space="preserve"> M-TRP</w:t>
      </w:r>
      <w:r>
        <w:rPr>
          <w:rFonts w:eastAsia="MS Mincho"/>
          <w:b/>
          <w:i/>
          <w:iCs/>
          <w:color w:val="000000" w:themeColor="text1"/>
          <w:sz w:val="22"/>
          <w:szCs w:val="22"/>
          <w:lang w:eastAsia="ja-JP"/>
        </w:rPr>
        <w:t xml:space="preserve"> </w:t>
      </w:r>
      <w:proofErr w:type="spellStart"/>
      <w:r>
        <w:rPr>
          <w:rFonts w:eastAsia="MS Mincho"/>
          <w:b/>
          <w:i/>
          <w:iCs/>
          <w:color w:val="000000" w:themeColor="text1"/>
          <w:sz w:val="22"/>
          <w:szCs w:val="22"/>
          <w:lang w:eastAsia="ja-JP"/>
        </w:rPr>
        <w:t>TBoMS</w:t>
      </w:r>
      <w:proofErr w:type="spellEnd"/>
      <w:r>
        <w:rPr>
          <w:rFonts w:eastAsia="MS Mincho"/>
          <w:b/>
          <w:i/>
          <w:iCs/>
          <w:color w:val="000000" w:themeColor="text1"/>
          <w:sz w:val="22"/>
          <w:szCs w:val="22"/>
          <w:lang w:eastAsia="ja-JP"/>
        </w:rPr>
        <w:t>.</w:t>
      </w:r>
      <w:r w:rsidR="00474DAF">
        <w:rPr>
          <w:rFonts w:eastAsia="MS Mincho"/>
          <w:b/>
          <w:i/>
          <w:iCs/>
          <w:color w:val="000000" w:themeColor="text1"/>
          <w:sz w:val="22"/>
          <w:szCs w:val="22"/>
          <w:lang w:eastAsia="ja-JP"/>
        </w:rPr>
        <w:t xml:space="preserve"> </w:t>
      </w:r>
    </w:p>
    <w:p w14:paraId="6BB716DE" w14:textId="55335C59" w:rsidR="00474DAF" w:rsidRPr="00C47C4D" w:rsidRDefault="00474DAF" w:rsidP="002B4269">
      <w:pPr>
        <w:pStyle w:val="aa"/>
        <w:numPr>
          <w:ilvl w:val="0"/>
          <w:numId w:val="7"/>
        </w:numPr>
        <w:ind w:firstLineChars="0"/>
        <w:rPr>
          <w:rFonts w:eastAsiaTheme="minorEastAsia"/>
          <w:sz w:val="22"/>
          <w:szCs w:val="22"/>
          <w:lang w:val="x-none"/>
        </w:rPr>
      </w:pPr>
      <w:r>
        <w:rPr>
          <w:rFonts w:eastAsiaTheme="minorEastAsia" w:hint="eastAsia"/>
          <w:b/>
          <w:i/>
          <w:iCs/>
          <w:color w:val="000000" w:themeColor="text1"/>
          <w:sz w:val="22"/>
          <w:szCs w:val="22"/>
        </w:rPr>
        <w:t>T</w:t>
      </w:r>
      <w:r>
        <w:rPr>
          <w:rFonts w:eastAsiaTheme="minorEastAsia"/>
          <w:b/>
          <w:i/>
          <w:iCs/>
          <w:color w:val="000000" w:themeColor="text1"/>
          <w:sz w:val="22"/>
          <w:szCs w:val="22"/>
        </w:rPr>
        <w:t xml:space="preserve">wo beams/power control parameters are mapped to multiple repetitions of </w:t>
      </w:r>
      <w:proofErr w:type="spellStart"/>
      <w:r>
        <w:rPr>
          <w:rFonts w:eastAsiaTheme="minorEastAsia"/>
          <w:b/>
          <w:i/>
          <w:iCs/>
          <w:color w:val="000000" w:themeColor="text1"/>
          <w:sz w:val="22"/>
          <w:szCs w:val="22"/>
        </w:rPr>
        <w:t>TBoMS</w:t>
      </w:r>
      <w:proofErr w:type="spellEnd"/>
      <w:r w:rsidR="009659AE">
        <w:rPr>
          <w:rFonts w:eastAsiaTheme="minorEastAsia"/>
          <w:b/>
          <w:i/>
          <w:iCs/>
          <w:color w:val="000000" w:themeColor="text1"/>
          <w:sz w:val="22"/>
          <w:szCs w:val="22"/>
        </w:rPr>
        <w:t xml:space="preserve">. One beam is applied to each repetition of </w:t>
      </w:r>
      <w:proofErr w:type="spellStart"/>
      <w:r w:rsidR="009659AE">
        <w:rPr>
          <w:rFonts w:eastAsiaTheme="minorEastAsia"/>
          <w:b/>
          <w:i/>
          <w:iCs/>
          <w:color w:val="000000" w:themeColor="text1"/>
          <w:sz w:val="22"/>
          <w:szCs w:val="22"/>
        </w:rPr>
        <w:t>TBoMS</w:t>
      </w:r>
      <w:proofErr w:type="spellEnd"/>
      <w:r w:rsidR="009659AE">
        <w:rPr>
          <w:rFonts w:eastAsiaTheme="minorEastAsia"/>
          <w:b/>
          <w:i/>
          <w:iCs/>
          <w:color w:val="000000" w:themeColor="text1"/>
          <w:sz w:val="22"/>
          <w:szCs w:val="22"/>
        </w:rPr>
        <w:t>.</w:t>
      </w:r>
    </w:p>
    <w:p w14:paraId="71D8C763" w14:textId="72879A95" w:rsidR="00C47C4D" w:rsidRDefault="00B3372B" w:rsidP="007D28A2">
      <w:pPr>
        <w:rPr>
          <w:rFonts w:eastAsiaTheme="minorEastAsia"/>
          <w:sz w:val="22"/>
          <w:szCs w:val="22"/>
          <w:lang w:val="x-none" w:eastAsia="zh-CN"/>
        </w:rPr>
      </w:pPr>
      <w:r>
        <w:rPr>
          <w:rFonts w:eastAsiaTheme="minorEastAsia"/>
          <w:sz w:val="22"/>
          <w:szCs w:val="22"/>
          <w:lang w:val="x-none" w:eastAsia="zh-CN"/>
        </w:rPr>
        <w:t>And t</w:t>
      </w:r>
      <w:r w:rsidR="00373041">
        <w:rPr>
          <w:rFonts w:eastAsiaTheme="minorEastAsia"/>
          <w:sz w:val="22"/>
          <w:szCs w:val="22"/>
          <w:lang w:val="x-none" w:eastAsia="zh-CN"/>
        </w:rPr>
        <w:t xml:space="preserve">o support </w:t>
      </w:r>
      <w:r w:rsidR="00756323">
        <w:rPr>
          <w:rFonts w:eastAsiaTheme="minorEastAsia"/>
          <w:sz w:val="22"/>
          <w:szCs w:val="22"/>
          <w:lang w:val="x-none" w:eastAsia="zh-CN"/>
        </w:rPr>
        <w:t xml:space="preserve">M-TRP </w:t>
      </w:r>
      <w:proofErr w:type="spellStart"/>
      <w:r w:rsidR="00756323">
        <w:rPr>
          <w:rFonts w:eastAsiaTheme="minorEastAsia"/>
          <w:sz w:val="22"/>
          <w:szCs w:val="22"/>
          <w:lang w:val="x-none" w:eastAsia="zh-CN"/>
        </w:rPr>
        <w:t>TBoMS</w:t>
      </w:r>
      <w:proofErr w:type="spellEnd"/>
      <w:r w:rsidR="00373041">
        <w:rPr>
          <w:rFonts w:eastAsiaTheme="minorEastAsia"/>
          <w:sz w:val="22"/>
          <w:szCs w:val="22"/>
          <w:lang w:val="x-none" w:eastAsia="zh-CN"/>
        </w:rPr>
        <w:t>, following CR is proposed.</w:t>
      </w:r>
    </w:p>
    <w:p w14:paraId="55EF2B88" w14:textId="4FF4F823" w:rsidR="00373041" w:rsidRDefault="00373041" w:rsidP="00373041">
      <w:pPr>
        <w:jc w:val="both"/>
        <w:rPr>
          <w:rFonts w:eastAsia="Yu Mincho"/>
          <w:b/>
          <w:sz w:val="22"/>
          <w:szCs w:val="22"/>
          <w:u w:val="single"/>
        </w:rPr>
      </w:pPr>
      <w:r w:rsidRPr="007D28A2">
        <w:rPr>
          <w:rFonts w:eastAsia="Yu Mincho"/>
          <w:b/>
          <w:sz w:val="22"/>
          <w:szCs w:val="22"/>
          <w:u w:val="single"/>
        </w:rPr>
        <w:t>Proposal 3-</w:t>
      </w:r>
      <w:r>
        <w:rPr>
          <w:rFonts w:eastAsia="Yu Mincho"/>
          <w:b/>
          <w:sz w:val="22"/>
          <w:szCs w:val="22"/>
          <w:u w:val="single"/>
        </w:rPr>
        <w:t>4</w:t>
      </w:r>
      <w:r w:rsidRPr="007D28A2">
        <w:rPr>
          <w:rFonts w:eastAsia="Yu Mincho"/>
          <w:b/>
          <w:sz w:val="22"/>
          <w:szCs w:val="22"/>
          <w:u w:val="single"/>
        </w:rPr>
        <w:t>:</w:t>
      </w:r>
      <w:r>
        <w:rPr>
          <w:rFonts w:eastAsia="Yu Mincho"/>
          <w:b/>
          <w:sz w:val="22"/>
          <w:szCs w:val="22"/>
          <w:u w:val="single"/>
        </w:rPr>
        <w:t xml:space="preserve"> </w:t>
      </w:r>
    </w:p>
    <w:p w14:paraId="5365DB12" w14:textId="24CBE595" w:rsidR="00373041" w:rsidRPr="00BC734A" w:rsidRDefault="00373041" w:rsidP="00373041">
      <w:pPr>
        <w:pStyle w:val="aa"/>
        <w:numPr>
          <w:ilvl w:val="0"/>
          <w:numId w:val="7"/>
        </w:numPr>
        <w:ind w:firstLineChars="0"/>
        <w:jc w:val="both"/>
        <w:rPr>
          <w:rFonts w:eastAsia="Yu Mincho"/>
          <w:b/>
          <w:sz w:val="22"/>
          <w:szCs w:val="22"/>
        </w:rPr>
      </w:pPr>
      <w:r w:rsidRPr="006C36D2">
        <w:rPr>
          <w:rFonts w:eastAsiaTheme="minorEastAsia"/>
          <w:b/>
          <w:sz w:val="22"/>
          <w:szCs w:val="22"/>
        </w:rPr>
        <w:t>Adopt the following CR for section 6.1.2 in TS 38.214.</w:t>
      </w:r>
    </w:p>
    <w:tbl>
      <w:tblPr>
        <w:tblStyle w:val="af"/>
        <w:tblW w:w="0" w:type="auto"/>
        <w:tblLook w:val="04A0" w:firstRow="1" w:lastRow="0" w:firstColumn="1" w:lastColumn="0" w:noHBand="0" w:noVBand="1"/>
      </w:tblPr>
      <w:tblGrid>
        <w:gridCol w:w="9962"/>
      </w:tblGrid>
      <w:tr w:rsidR="00BC734A" w14:paraId="26F8F330" w14:textId="77777777" w:rsidTr="00BC734A">
        <w:tc>
          <w:tcPr>
            <w:tcW w:w="9962" w:type="dxa"/>
          </w:tcPr>
          <w:p w14:paraId="3F8AC582" w14:textId="4EB8E928" w:rsidR="00DF5468" w:rsidRPr="00DF5468" w:rsidRDefault="00DF5468" w:rsidP="00DF5468">
            <w:pPr>
              <w:spacing w:after="180"/>
              <w:jc w:val="center"/>
              <w:rPr>
                <w:rFonts w:eastAsia="宋体"/>
                <w:color w:val="548DD4" w:themeColor="text2" w:themeTint="99"/>
                <w:sz w:val="22"/>
                <w:szCs w:val="22"/>
                <w:lang w:val="en-GB" w:eastAsia="zh-CN"/>
              </w:rPr>
            </w:pPr>
            <w:r w:rsidRPr="00BD327D">
              <w:rPr>
                <w:rFonts w:eastAsia="宋体"/>
                <w:color w:val="548DD4" w:themeColor="text2" w:themeTint="99"/>
                <w:sz w:val="22"/>
                <w:szCs w:val="22"/>
                <w:lang w:val="en-GB"/>
              </w:rPr>
              <w:t>&lt; Unchanged text is omitted&gt;</w:t>
            </w:r>
          </w:p>
          <w:p w14:paraId="0EC38C8B" w14:textId="3C5600B2" w:rsidR="00F86A1C" w:rsidRPr="00F86A1C" w:rsidRDefault="00F86A1C" w:rsidP="00F86A1C">
            <w:pPr>
              <w:spacing w:after="180"/>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en-GB" w:eastAsia="zh-CN"/>
              </w:rPr>
              <w:t xml:space="preserve">When two SRS resource sets are configured in </w:t>
            </w:r>
            <w:proofErr w:type="spellStart"/>
            <w:r w:rsidRPr="00F86A1C">
              <w:rPr>
                <w:rFonts w:eastAsia="宋体" w:cs="+mn-cs"/>
                <w:i/>
                <w:iCs/>
                <w:color w:val="C00000"/>
                <w:kern w:val="24"/>
                <w:sz w:val="20"/>
                <w:szCs w:val="20"/>
                <w:u w:val="single"/>
                <w:lang w:val="en-GB" w:eastAsia="zh-CN"/>
              </w:rPr>
              <w:t>srs-ResourceSetToAddModList</w:t>
            </w:r>
            <w:proofErr w:type="spellEnd"/>
            <w:r w:rsidRPr="00F86A1C">
              <w:rPr>
                <w:rFonts w:eastAsia="宋体" w:cs="+mn-cs"/>
                <w:color w:val="C00000"/>
                <w:kern w:val="24"/>
                <w:sz w:val="20"/>
                <w:szCs w:val="20"/>
                <w:u w:val="single"/>
                <w:lang w:val="en-GB" w:eastAsia="zh-CN"/>
              </w:rPr>
              <w:t xml:space="preserve"> or </w:t>
            </w:r>
            <w:r w:rsidRPr="00F86A1C">
              <w:rPr>
                <w:rFonts w:eastAsia="宋体" w:cs="+mn-cs"/>
                <w:i/>
                <w:iCs/>
                <w:color w:val="C00000"/>
                <w:kern w:val="24"/>
                <w:sz w:val="20"/>
                <w:szCs w:val="20"/>
                <w:u w:val="single"/>
                <w:lang w:val="en-GB" w:eastAsia="zh-CN"/>
              </w:rPr>
              <w:t xml:space="preserve">srs-ResourceSetToAddModListDCI-0-2 </w:t>
            </w:r>
            <w:r w:rsidRPr="00F86A1C">
              <w:rPr>
                <w:rFonts w:eastAsia="宋体" w:cs="+mn-cs"/>
                <w:color w:val="C00000"/>
                <w:kern w:val="24"/>
                <w:sz w:val="20"/>
                <w:szCs w:val="20"/>
                <w:u w:val="single"/>
                <w:lang w:val="en-GB" w:eastAsia="zh-CN"/>
              </w:rPr>
              <w:t xml:space="preserve">with higher layer parameter </w:t>
            </w:r>
            <w:r w:rsidRPr="00F86A1C">
              <w:rPr>
                <w:rFonts w:eastAsia="宋体" w:cs="+mn-cs"/>
                <w:i/>
                <w:iCs/>
                <w:color w:val="C00000"/>
                <w:kern w:val="24"/>
                <w:sz w:val="20"/>
                <w:szCs w:val="20"/>
                <w:u w:val="single"/>
                <w:lang w:val="en-GB" w:eastAsia="zh-CN"/>
              </w:rPr>
              <w:t xml:space="preserve">usage </w:t>
            </w:r>
            <w:r w:rsidRPr="00F86A1C">
              <w:rPr>
                <w:rFonts w:eastAsia="宋体" w:cs="+mn-cs"/>
                <w:color w:val="C00000"/>
                <w:kern w:val="24"/>
                <w:sz w:val="20"/>
                <w:szCs w:val="20"/>
                <w:u w:val="single"/>
                <w:lang w:val="en-GB" w:eastAsia="zh-CN"/>
              </w:rPr>
              <w:t xml:space="preserve">in </w:t>
            </w:r>
            <w:r w:rsidRPr="00F86A1C">
              <w:rPr>
                <w:rFonts w:eastAsia="宋体" w:cs="+mn-cs"/>
                <w:i/>
                <w:iCs/>
                <w:color w:val="C00000"/>
                <w:kern w:val="24"/>
                <w:sz w:val="20"/>
                <w:szCs w:val="20"/>
                <w:u w:val="single"/>
                <w:lang w:val="en-GB" w:eastAsia="zh-CN"/>
              </w:rPr>
              <w:t>SRS-</w:t>
            </w:r>
            <w:proofErr w:type="spellStart"/>
            <w:r w:rsidRPr="00F86A1C">
              <w:rPr>
                <w:rFonts w:eastAsia="宋体" w:cs="+mn-cs"/>
                <w:i/>
                <w:iCs/>
                <w:color w:val="C00000"/>
                <w:kern w:val="24"/>
                <w:sz w:val="20"/>
                <w:szCs w:val="20"/>
                <w:u w:val="single"/>
                <w:lang w:val="en-GB" w:eastAsia="zh-CN"/>
              </w:rPr>
              <w:t>ResourceSet</w:t>
            </w:r>
            <w:proofErr w:type="spellEnd"/>
            <w:r w:rsidRPr="00F86A1C">
              <w:rPr>
                <w:rFonts w:eastAsia="宋体" w:cs="+mn-cs"/>
                <w:color w:val="C00000"/>
                <w:kern w:val="24"/>
                <w:sz w:val="20"/>
                <w:szCs w:val="20"/>
                <w:u w:val="single"/>
                <w:lang w:val="en-GB" w:eastAsia="zh-CN"/>
              </w:rPr>
              <w:t xml:space="preserve"> set to 'codebook' or '</w:t>
            </w:r>
            <w:proofErr w:type="spellStart"/>
            <w:r w:rsidRPr="00F86A1C">
              <w:rPr>
                <w:rFonts w:eastAsia="宋体" w:cs="+mn-cs"/>
                <w:color w:val="C00000"/>
                <w:kern w:val="24"/>
                <w:sz w:val="20"/>
                <w:szCs w:val="20"/>
                <w:u w:val="single"/>
                <w:lang w:val="en-GB" w:eastAsia="zh-CN"/>
              </w:rPr>
              <w:t>noncodebook</w:t>
            </w:r>
            <w:proofErr w:type="spellEnd"/>
            <w:r w:rsidRPr="00F86A1C">
              <w:rPr>
                <w:rFonts w:eastAsia="宋体" w:cs="+mn-cs"/>
                <w:color w:val="C00000"/>
                <w:kern w:val="24"/>
                <w:sz w:val="20"/>
                <w:szCs w:val="20"/>
                <w:u w:val="single"/>
                <w:lang w:val="en-GB" w:eastAsia="zh-CN"/>
              </w:rPr>
              <w:t xml:space="preserve">', for </w:t>
            </w:r>
            <w:proofErr w:type="spellStart"/>
            <w:r w:rsidRPr="00F86A1C">
              <w:rPr>
                <w:rFonts w:eastAsia="宋体" w:cs="+mn-cs"/>
                <w:color w:val="C00000"/>
                <w:kern w:val="24"/>
                <w:sz w:val="20"/>
                <w:szCs w:val="20"/>
                <w:u w:val="single"/>
                <w:lang w:val="en-GB" w:eastAsia="zh-CN"/>
              </w:rPr>
              <w:t>TBoMS</w:t>
            </w:r>
            <w:proofErr w:type="spellEnd"/>
            <w:r w:rsidRPr="00F86A1C">
              <w:rPr>
                <w:rFonts w:eastAsia="宋体" w:cs="+mn-cs"/>
                <w:i/>
                <w:iCs/>
                <w:color w:val="C00000"/>
                <w:kern w:val="24"/>
                <w:sz w:val="20"/>
                <w:szCs w:val="20"/>
                <w:u w:val="single"/>
                <w:lang w:val="en-GB" w:eastAsia="zh-CN"/>
              </w:rPr>
              <w:t>,</w:t>
            </w:r>
            <w:r w:rsidR="00F215BE">
              <w:rPr>
                <w:rFonts w:eastAsia="宋体" w:cs="+mn-cs"/>
                <w:i/>
                <w:iCs/>
                <w:color w:val="C00000"/>
                <w:kern w:val="24"/>
                <w:sz w:val="20"/>
                <w:szCs w:val="20"/>
                <w:u w:val="single"/>
                <w:lang w:val="en-GB" w:eastAsia="zh-CN"/>
              </w:rPr>
              <w:t xml:space="preserve"> </w:t>
            </w:r>
            <w:r w:rsidR="00F215BE" w:rsidRPr="00F215BE">
              <w:rPr>
                <w:rFonts w:eastAsia="宋体" w:cs="+mn-cs"/>
                <w:color w:val="C00000"/>
                <w:kern w:val="24"/>
                <w:sz w:val="20"/>
                <w:szCs w:val="20"/>
                <w:u w:val="single"/>
                <w:lang w:val="en-GB" w:eastAsia="zh-CN"/>
              </w:rPr>
              <w:t>in case</w:t>
            </w:r>
            <w:r w:rsidR="00F215BE" w:rsidRPr="00F215BE">
              <w:rPr>
                <w:rFonts w:eastAsia="宋体" w:cs="+mn-cs"/>
                <w:i/>
                <w:iCs/>
                <w:color w:val="C00000"/>
                <w:kern w:val="24"/>
                <w:sz w:val="20"/>
                <w:szCs w:val="20"/>
                <w:u w:val="single"/>
                <w:lang w:val="en-GB" w:eastAsia="zh-CN"/>
              </w:rPr>
              <w:t xml:space="preserve"> K</w:t>
            </w:r>
            <w:r w:rsidR="00F215BE" w:rsidRPr="00F215BE">
              <w:rPr>
                <w:rFonts w:eastAsia="宋体" w:cs="+mn-cs"/>
                <w:color w:val="C00000"/>
                <w:kern w:val="24"/>
                <w:sz w:val="20"/>
                <w:szCs w:val="20"/>
                <w:u w:val="single"/>
                <w:lang w:val="en-GB" w:eastAsia="zh-CN"/>
              </w:rPr>
              <w:t>&gt;1</w:t>
            </w:r>
            <w:r w:rsidR="00F215BE">
              <w:rPr>
                <w:rFonts w:eastAsia="宋体" w:cs="+mn-cs"/>
                <w:i/>
                <w:iCs/>
                <w:color w:val="C00000"/>
                <w:kern w:val="24"/>
                <w:sz w:val="20"/>
                <w:szCs w:val="20"/>
                <w:u w:val="single"/>
                <w:lang w:val="en-GB" w:eastAsia="zh-CN"/>
              </w:rPr>
              <w:t>,</w:t>
            </w:r>
            <w:r w:rsidRPr="00F86A1C">
              <w:rPr>
                <w:rFonts w:eastAsia="宋体" w:cs="+mn-cs"/>
                <w:i/>
                <w:iCs/>
                <w:color w:val="C00000"/>
                <w:kern w:val="24"/>
                <w:sz w:val="20"/>
                <w:szCs w:val="20"/>
                <w:u w:val="single"/>
                <w:lang w:val="en-GB" w:eastAsia="zh-CN"/>
              </w:rPr>
              <w:t xml:space="preserve"> </w:t>
            </w:r>
            <w:r w:rsidRPr="00F86A1C">
              <w:rPr>
                <w:rFonts w:eastAsia="宋体" w:cs="+mn-cs"/>
                <w:color w:val="C00000"/>
                <w:kern w:val="24"/>
                <w:sz w:val="20"/>
                <w:szCs w:val="20"/>
                <w:u w:val="single"/>
                <w:lang w:val="en-GB" w:eastAsia="zh-CN"/>
              </w:rPr>
              <w:t xml:space="preserve">the same symbol allocation is applied across the N*K slots determined for the PUSCH transmission and the PUSCH is limited to a single transmission layer. </w:t>
            </w:r>
            <w:r w:rsidRPr="00F86A1C">
              <w:rPr>
                <w:rFonts w:eastAsia="宋体" w:cs="+mn-cs"/>
                <w:color w:val="C00000"/>
                <w:kern w:val="24"/>
                <w:sz w:val="20"/>
                <w:szCs w:val="20"/>
                <w:u w:val="single"/>
                <w:lang w:val="en-GB" w:eastAsia="zh-CN"/>
              </w:rPr>
              <w:t xml:space="preserve">The UE shall transmit the TB across the </w:t>
            </w:r>
            <w:r w:rsidRPr="00F86A1C">
              <w:rPr>
                <w:rFonts w:eastAsia="宋体" w:cs="+mn-cs"/>
                <w:i/>
                <w:iCs/>
                <w:color w:val="C00000"/>
                <w:kern w:val="24"/>
                <w:sz w:val="20"/>
                <w:szCs w:val="20"/>
                <w:u w:val="single"/>
                <w:lang w:val="en-GB" w:eastAsia="zh-CN"/>
              </w:rPr>
              <w:t xml:space="preserve">N*K </w:t>
            </w:r>
            <w:r w:rsidRPr="00F86A1C">
              <w:rPr>
                <w:rFonts w:eastAsia="宋体" w:cs="+mn-cs"/>
                <w:color w:val="C00000"/>
                <w:kern w:val="24"/>
                <w:sz w:val="20"/>
                <w:szCs w:val="20"/>
                <w:u w:val="single"/>
                <w:lang w:val="en-GB" w:eastAsia="zh-CN"/>
              </w:rPr>
              <w:t xml:space="preserve">slots applying the same symbol allocation in each slot, and the association of the first and second SRS resource set in </w:t>
            </w:r>
            <w:proofErr w:type="spellStart"/>
            <w:r w:rsidRPr="00F86A1C">
              <w:rPr>
                <w:rFonts w:eastAsia="宋体" w:cs="+mn-cs"/>
                <w:i/>
                <w:iCs/>
                <w:color w:val="C00000"/>
                <w:kern w:val="24"/>
                <w:sz w:val="20"/>
                <w:szCs w:val="20"/>
                <w:u w:val="single"/>
                <w:lang w:val="en-GB" w:eastAsia="zh-CN"/>
              </w:rPr>
              <w:t>srs-ResourceSetToAddModList</w:t>
            </w:r>
            <w:proofErr w:type="spellEnd"/>
            <w:r w:rsidRPr="00F86A1C">
              <w:rPr>
                <w:rFonts w:eastAsia="宋体" w:cs="+mn-cs"/>
                <w:color w:val="C00000"/>
                <w:kern w:val="24"/>
                <w:sz w:val="20"/>
                <w:szCs w:val="20"/>
                <w:u w:val="single"/>
                <w:lang w:val="en-GB" w:eastAsia="zh-CN"/>
              </w:rPr>
              <w:t xml:space="preserve"> or </w:t>
            </w:r>
            <w:r w:rsidRPr="00F86A1C">
              <w:rPr>
                <w:rFonts w:eastAsia="宋体" w:cs="+mn-cs"/>
                <w:i/>
                <w:iCs/>
                <w:color w:val="C00000"/>
                <w:kern w:val="24"/>
                <w:sz w:val="20"/>
                <w:szCs w:val="20"/>
                <w:u w:val="single"/>
                <w:lang w:val="en-GB" w:eastAsia="zh-CN"/>
              </w:rPr>
              <w:t xml:space="preserve">srs-ResourceSetToAddModListDCI-0-2 </w:t>
            </w:r>
            <w:r w:rsidRPr="00F86A1C">
              <w:rPr>
                <w:rFonts w:eastAsia="宋体" w:cs="+mn-cs"/>
                <w:color w:val="C00000"/>
                <w:kern w:val="24"/>
                <w:sz w:val="20"/>
                <w:szCs w:val="20"/>
                <w:u w:val="single"/>
                <w:lang w:val="en-GB" w:eastAsia="zh-CN"/>
              </w:rPr>
              <w:t>to</w:t>
            </w:r>
            <w:r w:rsidRPr="00F86A1C">
              <w:rPr>
                <w:rFonts w:eastAsia="宋体" w:cs="+mn-cs"/>
                <w:i/>
                <w:iCs/>
                <w:color w:val="C00000"/>
                <w:kern w:val="24"/>
                <w:sz w:val="20"/>
                <w:szCs w:val="20"/>
                <w:u w:val="single"/>
                <w:lang w:val="en-GB" w:eastAsia="zh-CN"/>
              </w:rPr>
              <w:t xml:space="preserve"> </w:t>
            </w:r>
            <w:r w:rsidRPr="00F86A1C">
              <w:rPr>
                <w:rFonts w:eastAsia="宋体" w:cs="+mn-cs"/>
                <w:color w:val="C00000"/>
                <w:kern w:val="24"/>
                <w:sz w:val="20"/>
                <w:szCs w:val="20"/>
                <w:u w:val="single"/>
                <w:lang w:val="en-GB" w:eastAsia="zh-CN"/>
              </w:rPr>
              <w:t>each slot is determined as follows:</w:t>
            </w:r>
          </w:p>
          <w:p w14:paraId="7EF35D3A" w14:textId="77777777" w:rsidR="00F86A1C" w:rsidRPr="00F86A1C" w:rsidRDefault="00F86A1C" w:rsidP="00F86A1C">
            <w:pPr>
              <w:spacing w:before="0" w:after="180"/>
              <w:ind w:left="562"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lastRenderedPageBreak/>
              <w:t>-</w:t>
            </w:r>
            <w:r w:rsidRPr="00F86A1C">
              <w:rPr>
                <w:rFonts w:eastAsia="宋体" w:cs="+mn-cs"/>
                <w:color w:val="C00000"/>
                <w:kern w:val="24"/>
                <w:sz w:val="20"/>
                <w:szCs w:val="20"/>
                <w:u w:val="single"/>
                <w:lang w:val="x-none" w:eastAsia="zh-CN"/>
              </w:rPr>
              <w:tab/>
              <w:t xml:space="preserve">if a DCI format 0_1 or DCI format 0_2 indicates codepoint “00” for the </w:t>
            </w:r>
            <w:r w:rsidRPr="00F86A1C">
              <w:rPr>
                <w:rFonts w:eastAsia="宋体" w:cs="+mn-cs"/>
                <w:i/>
                <w:iCs/>
                <w:color w:val="C00000"/>
                <w:kern w:val="24"/>
                <w:sz w:val="20"/>
                <w:szCs w:val="20"/>
                <w:u w:val="single"/>
                <w:lang w:val="x-none" w:eastAsia="zh-CN"/>
              </w:rPr>
              <w:t>SRS resource set indicator</w:t>
            </w:r>
            <w:r w:rsidRPr="00F86A1C">
              <w:rPr>
                <w:rFonts w:eastAsia="宋体" w:cs="+mn-cs"/>
                <w:color w:val="C00000"/>
                <w:kern w:val="24"/>
                <w:sz w:val="20"/>
                <w:szCs w:val="20"/>
                <w:u w:val="single"/>
                <w:lang w:val="x-none" w:eastAsia="zh-CN"/>
              </w:rPr>
              <w:t xml:space="preserve">, </w:t>
            </w:r>
            <w:r w:rsidRPr="00F86A1C">
              <w:rPr>
                <w:rFonts w:eastAsia="Batang" w:cs="+mn-cs"/>
                <w:color w:val="C00000"/>
                <w:kern w:val="24"/>
                <w:sz w:val="20"/>
                <w:szCs w:val="20"/>
                <w:u w:val="single"/>
                <w:lang w:val="x-none" w:eastAsia="zh-CN"/>
              </w:rPr>
              <w:t xml:space="preserve">the first SRS resource set is associated with all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w:t>
            </w:r>
          </w:p>
          <w:p w14:paraId="594C64C4" w14:textId="23629862" w:rsidR="00F86A1C" w:rsidRPr="00F86A1C" w:rsidRDefault="00F86A1C" w:rsidP="00F86A1C">
            <w:pPr>
              <w:spacing w:before="0" w:after="180"/>
              <w:ind w:left="562"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if a DCI format 0_1 or DCI format 0_2 indicates codepoint "01" for the </w:t>
            </w:r>
            <w:r w:rsidRPr="00F86A1C">
              <w:rPr>
                <w:rFonts w:eastAsia="宋体" w:cs="+mn-cs"/>
                <w:i/>
                <w:iCs/>
                <w:color w:val="C00000"/>
                <w:kern w:val="24"/>
                <w:sz w:val="20"/>
                <w:szCs w:val="20"/>
                <w:u w:val="single"/>
                <w:lang w:val="x-none" w:eastAsia="zh-CN"/>
              </w:rPr>
              <w:t>SRS resource set indicator</w:t>
            </w:r>
            <w:r w:rsidRPr="00F86A1C">
              <w:rPr>
                <w:rFonts w:eastAsia="宋体" w:cs="+mn-cs"/>
                <w:color w:val="C00000"/>
                <w:kern w:val="24"/>
                <w:sz w:val="20"/>
                <w:szCs w:val="20"/>
                <w:u w:val="single"/>
                <w:lang w:val="x-none" w:eastAsia="zh-CN"/>
              </w:rPr>
              <w:t xml:space="preserve">, </w:t>
            </w:r>
            <w:r w:rsidRPr="00F86A1C">
              <w:rPr>
                <w:rFonts w:eastAsia="Batang" w:cs="+mn-cs"/>
                <w:color w:val="C00000"/>
                <w:kern w:val="24"/>
                <w:sz w:val="20"/>
                <w:szCs w:val="20"/>
                <w:u w:val="single"/>
                <w:lang w:val="x-none" w:eastAsia="zh-CN"/>
              </w:rPr>
              <w:t xml:space="preserve">the second SRS resource set is associated with all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w:t>
            </w:r>
          </w:p>
          <w:p w14:paraId="62C2A637" w14:textId="5469CFFA" w:rsidR="00F86A1C" w:rsidRPr="00F86A1C" w:rsidRDefault="00F86A1C" w:rsidP="00F86A1C">
            <w:pPr>
              <w:spacing w:before="0" w:after="180"/>
              <w:ind w:left="562"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if a DCI format 0_1 or DCI format 0_2 indicates codepoint "10" for the </w:t>
            </w:r>
            <w:r w:rsidRPr="00F86A1C">
              <w:rPr>
                <w:rFonts w:eastAsia="宋体" w:cs="+mn-cs"/>
                <w:i/>
                <w:iCs/>
                <w:color w:val="C00000"/>
                <w:kern w:val="24"/>
                <w:sz w:val="20"/>
                <w:szCs w:val="20"/>
                <w:u w:val="single"/>
                <w:lang w:val="x-none" w:eastAsia="zh-CN"/>
              </w:rPr>
              <w:t>SRS resource set indicator</w:t>
            </w:r>
            <w:r w:rsidRPr="00F86A1C">
              <w:rPr>
                <w:rFonts w:eastAsia="宋体" w:cs="+mn-cs"/>
                <w:color w:val="C00000"/>
                <w:kern w:val="24"/>
                <w:sz w:val="20"/>
                <w:szCs w:val="20"/>
                <w:u w:val="single"/>
                <w:lang w:val="x-none" w:eastAsia="zh-CN"/>
              </w:rPr>
              <w:t xml:space="preserve">, </w:t>
            </w:r>
            <w:r w:rsidRPr="00F86A1C">
              <w:rPr>
                <w:rFonts w:eastAsia="Batang" w:cs="+mn-cs"/>
                <w:color w:val="C00000"/>
                <w:kern w:val="24"/>
                <w:sz w:val="20"/>
                <w:szCs w:val="20"/>
                <w:u w:val="single"/>
                <w:lang w:val="x-none" w:eastAsia="zh-CN"/>
              </w:rPr>
              <w:t xml:space="preserve">the first and second SRS resource set association to </w:t>
            </w:r>
            <w:r w:rsidR="006809D7">
              <w:rPr>
                <w:rFonts w:eastAsia="Batang"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is determined as follows: </w:t>
            </w:r>
          </w:p>
          <w:p w14:paraId="606F8536" w14:textId="77777777" w:rsidR="00F86A1C" w:rsidRPr="00F86A1C" w:rsidRDefault="00F86A1C" w:rsidP="00F86A1C">
            <w:pPr>
              <w:spacing w:before="0" w:after="180"/>
              <w:ind w:left="850"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 2, the first and second SRS resource sets are applied to the first and second </w:t>
            </w:r>
            <w:r w:rsidRPr="00F86A1C">
              <w:rPr>
                <w:rFonts w:eastAsia="宋体" w:cs="+mn-cs"/>
                <w:color w:val="C00000"/>
                <w:kern w:val="24"/>
                <w:sz w:val="20"/>
                <w:szCs w:val="20"/>
                <w:u w:val="single"/>
                <w:lang w:eastAsia="zh-CN"/>
              </w:rPr>
              <w:t>N slots</w:t>
            </w:r>
            <w:r w:rsidRPr="00F86A1C">
              <w:rPr>
                <w:rFonts w:eastAsia="宋体" w:cs="+mn-cs"/>
                <w:color w:val="C00000"/>
                <w:kern w:val="24"/>
                <w:sz w:val="20"/>
                <w:szCs w:val="20"/>
                <w:u w:val="single"/>
                <w:lang w:val="x-none" w:eastAsia="zh-CN"/>
              </w:rPr>
              <w:t xml:space="preserve">, respectively.  </w:t>
            </w:r>
          </w:p>
          <w:p w14:paraId="315664C6" w14:textId="7756E858" w:rsidR="00F86A1C" w:rsidRPr="00F86A1C" w:rsidRDefault="00F86A1C" w:rsidP="00F86A1C">
            <w:pPr>
              <w:spacing w:before="0" w:after="180"/>
              <w:ind w:left="850"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&gt; 2 and </w:t>
            </w:r>
            <w:proofErr w:type="spellStart"/>
            <w:r w:rsidRPr="00F86A1C">
              <w:rPr>
                <w:rFonts w:eastAsia="宋体" w:cs="+mn-cs"/>
                <w:i/>
                <w:iCs/>
                <w:color w:val="C00000"/>
                <w:kern w:val="24"/>
                <w:sz w:val="20"/>
                <w:szCs w:val="20"/>
                <w:u w:val="single"/>
                <w:lang w:val="x-none" w:eastAsia="zh-CN"/>
              </w:rPr>
              <w:t>cyclicMapping</w:t>
            </w:r>
            <w:proofErr w:type="spellEnd"/>
            <w:r w:rsidRPr="00F86A1C">
              <w:rPr>
                <w:rFonts w:eastAsia="宋体" w:cs="+mn-cs"/>
                <w:color w:val="C00000"/>
                <w:kern w:val="24"/>
                <w:sz w:val="20"/>
                <w:szCs w:val="20"/>
                <w:u w:val="single"/>
                <w:lang w:val="x-none" w:eastAsia="zh-CN"/>
              </w:rPr>
              <w:t xml:space="preserve"> in </w:t>
            </w:r>
            <w:r w:rsidRPr="00F86A1C">
              <w:rPr>
                <w:rFonts w:eastAsia="宋体" w:cs="+mn-cs"/>
                <w:i/>
                <w:iCs/>
                <w:color w:val="C00000"/>
                <w:kern w:val="24"/>
                <w:sz w:val="20"/>
                <w:szCs w:val="20"/>
                <w:u w:val="single"/>
                <w:lang w:val="x-none" w:eastAsia="zh-CN"/>
              </w:rPr>
              <w:t>PUSCH-Config</w:t>
            </w:r>
            <w:r w:rsidRPr="00F86A1C">
              <w:rPr>
                <w:rFonts w:eastAsia="宋体" w:cs="+mn-cs"/>
                <w:color w:val="C00000"/>
                <w:kern w:val="24"/>
                <w:sz w:val="20"/>
                <w:szCs w:val="20"/>
                <w:u w:val="single"/>
                <w:lang w:val="x-none" w:eastAsia="zh-CN"/>
              </w:rPr>
              <w:t xml:space="preserve"> is enabled, the first and second SRS resource sets are applied to the first and second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of </w:t>
            </w:r>
            <w:r w:rsidR="006809D7">
              <w:rPr>
                <w:rFonts w:eastAsia="宋体"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 respectively, and the same SRS resource set mapping pattern continues to the remaining slots of</w:t>
            </w:r>
            <w:r w:rsidR="006809D7">
              <w:rPr>
                <w:rFonts w:eastAsia="宋体" w:cs="+mn-cs"/>
                <w:color w:val="C00000"/>
                <w:kern w:val="24"/>
                <w:sz w:val="20"/>
                <w:szCs w:val="20"/>
                <w:u w:val="single"/>
                <w:lang w:val="x-none" w:eastAsia="zh-CN"/>
              </w:rPr>
              <w:t xml:space="preserve"> 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w:t>
            </w:r>
          </w:p>
          <w:p w14:paraId="5A64D8F1" w14:textId="06998D1E" w:rsidR="00F86A1C" w:rsidRPr="00F86A1C" w:rsidRDefault="00F86A1C" w:rsidP="00F86A1C">
            <w:pPr>
              <w:spacing w:before="0" w:after="180"/>
              <w:ind w:left="850"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&gt; 2 and </w:t>
            </w:r>
            <w:proofErr w:type="spellStart"/>
            <w:r w:rsidRPr="00F86A1C">
              <w:rPr>
                <w:rFonts w:eastAsia="宋体" w:cs="+mn-cs"/>
                <w:i/>
                <w:iCs/>
                <w:color w:val="C00000"/>
                <w:kern w:val="24"/>
                <w:sz w:val="20"/>
                <w:szCs w:val="20"/>
                <w:u w:val="single"/>
                <w:lang w:val="x-none" w:eastAsia="zh-CN"/>
              </w:rPr>
              <w:t>sequentialMapping</w:t>
            </w:r>
            <w:proofErr w:type="spellEnd"/>
            <w:r w:rsidRPr="00F86A1C">
              <w:rPr>
                <w:rFonts w:eastAsia="宋体" w:cs="+mn-cs"/>
                <w:color w:val="C00000"/>
                <w:kern w:val="24"/>
                <w:sz w:val="20"/>
                <w:szCs w:val="20"/>
                <w:u w:val="single"/>
                <w:lang w:val="x-none" w:eastAsia="zh-CN"/>
              </w:rPr>
              <w:t xml:space="preserve"> in </w:t>
            </w:r>
            <w:r w:rsidRPr="00F86A1C">
              <w:rPr>
                <w:rFonts w:eastAsia="宋体" w:cs="+mn-cs"/>
                <w:i/>
                <w:iCs/>
                <w:color w:val="C00000"/>
                <w:kern w:val="24"/>
                <w:sz w:val="20"/>
                <w:szCs w:val="20"/>
                <w:u w:val="single"/>
                <w:lang w:val="x-none" w:eastAsia="zh-CN"/>
              </w:rPr>
              <w:t>PUSCH-Config</w:t>
            </w:r>
            <w:r w:rsidRPr="00F86A1C">
              <w:rPr>
                <w:rFonts w:eastAsia="宋体" w:cs="+mn-cs"/>
                <w:color w:val="C00000"/>
                <w:kern w:val="24"/>
                <w:sz w:val="20"/>
                <w:szCs w:val="20"/>
                <w:u w:val="single"/>
                <w:lang w:val="x-none" w:eastAsia="zh-CN"/>
              </w:rPr>
              <w:t xml:space="preserve"> is enabled, first SRS resource set is applied to the first and second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 xml:space="preserve">slots of </w:t>
            </w:r>
            <w:r w:rsidR="006809D7">
              <w:rPr>
                <w:rFonts w:eastAsia="宋体"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and the second SRS resource set is applied to the third and fourth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of</w:t>
            </w:r>
            <w:r w:rsidR="006809D7">
              <w:rPr>
                <w:rFonts w:eastAsia="宋体" w:cs="+mn-cs"/>
                <w:color w:val="C00000"/>
                <w:kern w:val="24"/>
                <w:sz w:val="20"/>
                <w:szCs w:val="20"/>
                <w:u w:val="single"/>
                <w:lang w:val="x-none" w:eastAsia="zh-CN"/>
              </w:rPr>
              <w:t xml:space="preserve"> 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 and the same SRS resource set mapping pattern continues to the remaining slots of</w:t>
            </w:r>
            <w:r w:rsidR="00F35A6F">
              <w:rPr>
                <w:rFonts w:eastAsia="宋体" w:cs="+mn-cs"/>
                <w:color w:val="C00000"/>
                <w:kern w:val="24"/>
                <w:sz w:val="20"/>
                <w:szCs w:val="20"/>
                <w:u w:val="single"/>
                <w:lang w:val="x-none" w:eastAsia="zh-CN"/>
              </w:rPr>
              <w:t xml:space="preserve"> </w:t>
            </w:r>
            <w:r w:rsidR="006809D7">
              <w:rPr>
                <w:rFonts w:eastAsia="宋体"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w:t>
            </w:r>
          </w:p>
          <w:p w14:paraId="69E38DA9" w14:textId="5847BF76" w:rsidR="00F86A1C" w:rsidRPr="00F86A1C" w:rsidRDefault="00F86A1C" w:rsidP="00F86A1C">
            <w:pPr>
              <w:spacing w:before="0" w:after="180"/>
              <w:ind w:left="562"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Otherwise, a DCI format 0_1 or DCI format 0_2 indicates codepoint "11" for the </w:t>
            </w:r>
            <w:r w:rsidRPr="00F86A1C">
              <w:rPr>
                <w:rFonts w:eastAsia="宋体" w:cs="+mn-cs"/>
                <w:i/>
                <w:iCs/>
                <w:color w:val="C00000"/>
                <w:kern w:val="24"/>
                <w:sz w:val="20"/>
                <w:szCs w:val="20"/>
                <w:u w:val="single"/>
                <w:lang w:val="x-none" w:eastAsia="zh-CN"/>
              </w:rPr>
              <w:t>SRS resource set indicator</w:t>
            </w:r>
            <w:r w:rsidRPr="00F86A1C">
              <w:rPr>
                <w:rFonts w:eastAsia="宋体" w:cs="+mn-cs"/>
                <w:color w:val="C00000"/>
                <w:kern w:val="24"/>
                <w:sz w:val="20"/>
                <w:szCs w:val="20"/>
                <w:u w:val="single"/>
                <w:lang w:val="x-none" w:eastAsia="zh-CN"/>
              </w:rPr>
              <w:t xml:space="preserve">, and </w:t>
            </w:r>
            <w:r w:rsidRPr="00F86A1C">
              <w:rPr>
                <w:rFonts w:eastAsia="Batang" w:cs="+mn-cs"/>
                <w:color w:val="C00000"/>
                <w:kern w:val="24"/>
                <w:sz w:val="20"/>
                <w:szCs w:val="20"/>
                <w:u w:val="single"/>
                <w:lang w:val="x-none" w:eastAsia="zh-CN"/>
              </w:rPr>
              <w:t xml:space="preserve">the first and second SRS resource set association </w:t>
            </w:r>
            <w:r w:rsidRPr="00F86A1C">
              <w:rPr>
                <w:rFonts w:eastAsia="Batang" w:cs="+mn-cs"/>
                <w:color w:val="C00000"/>
                <w:kern w:val="24"/>
                <w:sz w:val="20"/>
                <w:szCs w:val="20"/>
                <w:u w:val="single"/>
                <w:lang w:eastAsia="zh-CN"/>
              </w:rPr>
              <w:t>to</w:t>
            </w:r>
            <w:r w:rsidRPr="00F86A1C">
              <w:rPr>
                <w:rFonts w:eastAsia="Batang" w:cs="+mn-cs"/>
                <w:color w:val="C00000"/>
                <w:kern w:val="24"/>
                <w:sz w:val="20"/>
                <w:szCs w:val="20"/>
                <w:u w:val="single"/>
                <w:lang w:val="x-none" w:eastAsia="zh-CN"/>
              </w:rPr>
              <w:t xml:space="preserve"> </w:t>
            </w:r>
            <w:r w:rsidR="006809D7">
              <w:rPr>
                <w:rFonts w:eastAsia="Batang"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is determined as follows, </w:t>
            </w:r>
          </w:p>
          <w:p w14:paraId="59BE6CC0" w14:textId="77777777" w:rsidR="00F86A1C" w:rsidRPr="00F86A1C" w:rsidRDefault="00F86A1C" w:rsidP="00F86A1C">
            <w:pPr>
              <w:spacing w:before="0" w:after="180"/>
              <w:ind w:left="850"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 2, the second and first SRS resource set are applied to the first and second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respectively.  </w:t>
            </w:r>
          </w:p>
          <w:p w14:paraId="795EF237" w14:textId="3F099F3A" w:rsidR="00F86A1C" w:rsidRPr="00F86A1C" w:rsidRDefault="00F86A1C" w:rsidP="00F86A1C">
            <w:pPr>
              <w:spacing w:before="0" w:after="180"/>
              <w:ind w:left="850"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&gt; 2 and </w:t>
            </w:r>
            <w:proofErr w:type="spellStart"/>
            <w:r w:rsidRPr="00F86A1C">
              <w:rPr>
                <w:rFonts w:eastAsia="宋体" w:cs="+mn-cs"/>
                <w:i/>
                <w:iCs/>
                <w:color w:val="C00000"/>
                <w:kern w:val="24"/>
                <w:sz w:val="20"/>
                <w:szCs w:val="20"/>
                <w:u w:val="single"/>
                <w:lang w:val="x-none" w:eastAsia="zh-CN"/>
              </w:rPr>
              <w:t>cyclicMapping</w:t>
            </w:r>
            <w:proofErr w:type="spellEnd"/>
            <w:r w:rsidRPr="00F86A1C">
              <w:rPr>
                <w:rFonts w:eastAsia="宋体" w:cs="+mn-cs"/>
                <w:color w:val="C00000"/>
                <w:kern w:val="24"/>
                <w:sz w:val="20"/>
                <w:szCs w:val="20"/>
                <w:u w:val="single"/>
                <w:lang w:val="x-none" w:eastAsia="zh-CN"/>
              </w:rPr>
              <w:t xml:space="preserve"> in </w:t>
            </w:r>
            <w:r w:rsidRPr="00F86A1C">
              <w:rPr>
                <w:rFonts w:eastAsia="宋体" w:cs="+mn-cs"/>
                <w:i/>
                <w:iCs/>
                <w:color w:val="C00000"/>
                <w:kern w:val="24"/>
                <w:sz w:val="20"/>
                <w:szCs w:val="20"/>
                <w:u w:val="single"/>
                <w:lang w:val="x-none" w:eastAsia="zh-CN"/>
              </w:rPr>
              <w:t>PUSCH-Config</w:t>
            </w:r>
            <w:r w:rsidRPr="00F86A1C">
              <w:rPr>
                <w:rFonts w:eastAsia="宋体" w:cs="+mn-cs"/>
                <w:color w:val="C00000"/>
                <w:kern w:val="24"/>
                <w:sz w:val="20"/>
                <w:szCs w:val="20"/>
                <w:u w:val="single"/>
                <w:lang w:val="x-none" w:eastAsia="zh-CN"/>
              </w:rPr>
              <w:t xml:space="preserve"> is enabled, the second and first SRS resource sets are applied to the first and second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w:t>
            </w:r>
            <w:r w:rsidR="00F35A6F">
              <w:rPr>
                <w:rFonts w:eastAsia="宋体" w:cs="+mn-cs"/>
                <w:color w:val="C00000"/>
                <w:kern w:val="24"/>
                <w:sz w:val="20"/>
                <w:szCs w:val="20"/>
                <w:u w:val="single"/>
                <w:lang w:val="x-none" w:eastAsia="zh-CN"/>
              </w:rPr>
              <w:t xml:space="preserve">of 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respectively, and the same SRS resource set mapping pattern continues to the remaining slots of 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w:t>
            </w:r>
          </w:p>
          <w:p w14:paraId="01503343" w14:textId="77777777" w:rsidR="00BC734A" w:rsidRDefault="00F86A1C" w:rsidP="00756323">
            <w:pPr>
              <w:spacing w:before="0" w:after="180"/>
              <w:ind w:left="850" w:hanging="288"/>
              <w:textAlignment w:val="baseline"/>
              <w:rPr>
                <w:rFonts w:eastAsia="宋体" w:cs="+mn-cs"/>
                <w:color w:val="C00000"/>
                <w:kern w:val="24"/>
                <w:sz w:val="20"/>
                <w:szCs w:val="20"/>
                <w:u w:val="single"/>
                <w:lang w:val="x-none"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&gt; 2 and </w:t>
            </w:r>
            <w:proofErr w:type="spellStart"/>
            <w:r w:rsidRPr="00F86A1C">
              <w:rPr>
                <w:rFonts w:eastAsia="宋体" w:cs="+mn-cs"/>
                <w:i/>
                <w:iCs/>
                <w:color w:val="C00000"/>
                <w:kern w:val="24"/>
                <w:sz w:val="20"/>
                <w:szCs w:val="20"/>
                <w:u w:val="single"/>
                <w:lang w:val="x-none" w:eastAsia="zh-CN"/>
              </w:rPr>
              <w:t>sequentialMapping</w:t>
            </w:r>
            <w:proofErr w:type="spellEnd"/>
            <w:r w:rsidRPr="00F86A1C">
              <w:rPr>
                <w:rFonts w:eastAsia="宋体" w:cs="+mn-cs"/>
                <w:color w:val="C00000"/>
                <w:kern w:val="24"/>
                <w:sz w:val="20"/>
                <w:szCs w:val="20"/>
                <w:u w:val="single"/>
                <w:lang w:val="x-none" w:eastAsia="zh-CN"/>
              </w:rPr>
              <w:t xml:space="preserve"> in </w:t>
            </w:r>
            <w:r w:rsidRPr="00F86A1C">
              <w:rPr>
                <w:rFonts w:eastAsia="宋体" w:cs="+mn-cs"/>
                <w:i/>
                <w:iCs/>
                <w:color w:val="C00000"/>
                <w:kern w:val="24"/>
                <w:sz w:val="20"/>
                <w:szCs w:val="20"/>
                <w:u w:val="single"/>
                <w:lang w:val="x-none" w:eastAsia="zh-CN"/>
              </w:rPr>
              <w:t>PUSCH-Config</w:t>
            </w:r>
            <w:r w:rsidRPr="00F86A1C">
              <w:rPr>
                <w:rFonts w:eastAsia="宋体" w:cs="+mn-cs"/>
                <w:color w:val="C00000"/>
                <w:kern w:val="24"/>
                <w:sz w:val="20"/>
                <w:szCs w:val="20"/>
                <w:u w:val="single"/>
                <w:lang w:val="x-none" w:eastAsia="zh-CN"/>
              </w:rPr>
              <w:t xml:space="preserve"> is enabled, the second SRS resource set is applied to the first and second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of </w:t>
            </w:r>
            <w:r w:rsidR="006809D7">
              <w:rPr>
                <w:rFonts w:eastAsia="宋体"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and the first SRS resource set is applied to the third and fourth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of </w:t>
            </w:r>
            <w:r w:rsidR="00F35A6F">
              <w:rPr>
                <w:rFonts w:eastAsia="宋体"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and the same SRS resource set mapping pattern continues to the remaining slots of the </w:t>
            </w:r>
            <w:r w:rsidRPr="00F86A1C">
              <w:rPr>
                <w:rFonts w:eastAsia="Batang" w:cs="+mn-cs"/>
                <w:color w:val="C00000"/>
                <w:kern w:val="24"/>
                <w:sz w:val="20"/>
                <w:szCs w:val="20"/>
                <w:u w:val="single"/>
                <w:lang w:val="x-none" w:eastAsia="zh-CN"/>
              </w:rPr>
              <w:t xml:space="preserv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w:t>
            </w:r>
          </w:p>
          <w:p w14:paraId="32C0BBFF" w14:textId="49535A6C" w:rsidR="00DF5468" w:rsidRPr="00DF5468" w:rsidRDefault="00DF5468" w:rsidP="00DF5468">
            <w:pPr>
              <w:spacing w:after="180"/>
              <w:jc w:val="center"/>
              <w:rPr>
                <w:rFonts w:eastAsia="宋体"/>
                <w:color w:val="548DD4" w:themeColor="text2" w:themeTint="99"/>
                <w:sz w:val="22"/>
                <w:szCs w:val="22"/>
                <w:lang w:val="en-GB" w:eastAsia="zh-CN"/>
              </w:rPr>
            </w:pPr>
            <w:r w:rsidRPr="00BD327D">
              <w:rPr>
                <w:rFonts w:eastAsia="宋体"/>
                <w:color w:val="548DD4" w:themeColor="text2" w:themeTint="99"/>
                <w:sz w:val="22"/>
                <w:szCs w:val="22"/>
                <w:lang w:val="en-GB"/>
              </w:rPr>
              <w:t>&lt; Unchanged text is omitted&gt;</w:t>
            </w:r>
          </w:p>
        </w:tc>
      </w:tr>
    </w:tbl>
    <w:p w14:paraId="4277CDF7" w14:textId="77777777" w:rsidR="00373041" w:rsidRPr="002B4269" w:rsidRDefault="00373041" w:rsidP="007D28A2">
      <w:pPr>
        <w:rPr>
          <w:rFonts w:eastAsiaTheme="minorEastAsia"/>
          <w:sz w:val="22"/>
          <w:szCs w:val="22"/>
          <w:lang w:val="x-none"/>
        </w:rPr>
      </w:pPr>
    </w:p>
    <w:p w14:paraId="54EA64FF" w14:textId="745CE0C2" w:rsidR="00073B26" w:rsidRPr="00B64BDE" w:rsidRDefault="000D6727" w:rsidP="00B64BDE">
      <w:pPr>
        <w:pStyle w:val="1"/>
      </w:pPr>
      <w:r w:rsidRPr="00B64BDE">
        <w:t>Conclusion</w:t>
      </w:r>
    </w:p>
    <w:p w14:paraId="6E5452F8" w14:textId="66B9ABC1" w:rsidR="00685380" w:rsidRDefault="00C21138" w:rsidP="00433825">
      <w:pPr>
        <w:spacing w:afterLines="50" w:after="120"/>
        <w:jc w:val="both"/>
        <w:rPr>
          <w:rFonts w:eastAsia="MS Mincho"/>
          <w:sz w:val="22"/>
          <w:szCs w:val="22"/>
        </w:rPr>
      </w:pPr>
      <w:r w:rsidRPr="00115C63">
        <w:rPr>
          <w:rFonts w:eastAsia="MS Mincho"/>
          <w:sz w:val="22"/>
          <w:szCs w:val="22"/>
        </w:rPr>
        <w:t xml:space="preserve">In this contribution, we discussed the </w:t>
      </w:r>
      <w:r w:rsidR="00B07649" w:rsidRPr="00115C63">
        <w:rPr>
          <w:rFonts w:eastAsia="MS Mincho"/>
          <w:sz w:val="22"/>
          <w:szCs w:val="22"/>
        </w:rPr>
        <w:t>reliability and robustness enhancements for simultaneous multi-TRP transmission</w:t>
      </w:r>
      <w:r w:rsidR="0088159A" w:rsidRPr="00115C63">
        <w:rPr>
          <w:rFonts w:eastAsia="MS Mincho"/>
          <w:sz w:val="22"/>
          <w:szCs w:val="22"/>
        </w:rPr>
        <w:t xml:space="preserve"> for</w:t>
      </w:r>
      <w:r w:rsidR="00B07649" w:rsidRPr="00115C63">
        <w:rPr>
          <w:rFonts w:eastAsia="MS Mincho"/>
          <w:sz w:val="22"/>
          <w:szCs w:val="22"/>
        </w:rPr>
        <w:t xml:space="preserve"> PDC</w:t>
      </w:r>
      <w:r w:rsidR="00B07649" w:rsidRPr="002417BD">
        <w:rPr>
          <w:rFonts w:eastAsia="MS Mincho"/>
          <w:sz w:val="22"/>
          <w:szCs w:val="22"/>
        </w:rPr>
        <w:t>CH</w:t>
      </w:r>
      <w:r w:rsidR="002417BD" w:rsidRPr="002417BD">
        <w:rPr>
          <w:rFonts w:eastAsia="MS Mincho"/>
          <w:sz w:val="22"/>
          <w:szCs w:val="22"/>
        </w:rPr>
        <w:t xml:space="preserve"> </w:t>
      </w:r>
      <w:r w:rsidR="002417BD" w:rsidRPr="002417BD">
        <w:rPr>
          <w:rFonts w:eastAsiaTheme="minorEastAsia"/>
          <w:sz w:val="22"/>
          <w:szCs w:val="22"/>
          <w:lang w:eastAsia="zh-CN"/>
        </w:rPr>
        <w:t xml:space="preserve">and </w:t>
      </w:r>
      <w:r w:rsidR="00B07649" w:rsidRPr="002417BD">
        <w:rPr>
          <w:rFonts w:eastAsia="MS Mincho"/>
          <w:sz w:val="22"/>
          <w:szCs w:val="22"/>
        </w:rPr>
        <w:t>PUSC</w:t>
      </w:r>
      <w:r w:rsidR="00B07649" w:rsidRPr="00115C63">
        <w:rPr>
          <w:rFonts w:eastAsia="MS Mincho"/>
          <w:sz w:val="22"/>
          <w:szCs w:val="22"/>
        </w:rPr>
        <w:t>H</w:t>
      </w:r>
      <w:r w:rsidRPr="00115C63">
        <w:rPr>
          <w:rFonts w:eastAsia="MS Mincho"/>
          <w:sz w:val="22"/>
          <w:szCs w:val="22"/>
        </w:rPr>
        <w:t xml:space="preserve">. </w:t>
      </w:r>
      <w:r w:rsidR="00711C86" w:rsidRPr="00115C63">
        <w:rPr>
          <w:rFonts w:eastAsia="MS Mincho"/>
          <w:sz w:val="22"/>
          <w:szCs w:val="22"/>
        </w:rPr>
        <w:t xml:space="preserve">We have following </w:t>
      </w:r>
      <w:r w:rsidRPr="00115C63">
        <w:rPr>
          <w:rFonts w:eastAsia="MS Mincho"/>
          <w:sz w:val="22"/>
          <w:szCs w:val="22"/>
        </w:rPr>
        <w:t>proposals.</w:t>
      </w:r>
    </w:p>
    <w:p w14:paraId="0D69AA97" w14:textId="2F48A4BB" w:rsidR="0010042F" w:rsidRPr="0010042F" w:rsidRDefault="0010042F" w:rsidP="0010042F">
      <w:pPr>
        <w:jc w:val="both"/>
        <w:rPr>
          <w:rFonts w:eastAsiaTheme="minorEastAsia"/>
          <w:b/>
          <w:sz w:val="22"/>
          <w:szCs w:val="22"/>
          <w:u w:val="single"/>
          <w:lang w:eastAsia="zh-CN"/>
        </w:rPr>
      </w:pPr>
      <w:r>
        <w:rPr>
          <w:rFonts w:eastAsiaTheme="minorEastAsia" w:hint="eastAsia"/>
          <w:b/>
          <w:sz w:val="22"/>
          <w:szCs w:val="22"/>
          <w:u w:val="single"/>
          <w:lang w:eastAsia="zh-CN"/>
        </w:rPr>
        <w:t>[</w:t>
      </w:r>
      <w:r>
        <w:rPr>
          <w:rFonts w:eastAsiaTheme="minorEastAsia"/>
          <w:b/>
          <w:sz w:val="22"/>
          <w:szCs w:val="22"/>
          <w:u w:val="single"/>
          <w:lang w:eastAsia="zh-CN"/>
        </w:rPr>
        <w:t>PDCCH]</w:t>
      </w:r>
    </w:p>
    <w:p w14:paraId="4A401E45" w14:textId="77777777" w:rsidR="00AC4A18" w:rsidRPr="00463C85" w:rsidRDefault="00AC4A18" w:rsidP="00AC4A18">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2-1</w:t>
      </w:r>
      <w:r w:rsidRPr="0084246B">
        <w:rPr>
          <w:rFonts w:eastAsia="Yu Mincho"/>
          <w:b/>
          <w:sz w:val="22"/>
          <w:szCs w:val="22"/>
          <w:u w:val="single"/>
        </w:rPr>
        <w:t>:</w:t>
      </w:r>
    </w:p>
    <w:p w14:paraId="18D615A2" w14:textId="77777777" w:rsidR="00AC4A18" w:rsidRDefault="00AC4A18" w:rsidP="00AC4A18">
      <w:pPr>
        <w:pStyle w:val="aa"/>
        <w:numPr>
          <w:ilvl w:val="0"/>
          <w:numId w:val="7"/>
        </w:numPr>
        <w:ind w:firstLineChars="0"/>
        <w:rPr>
          <w:rFonts w:eastAsia="MS Mincho"/>
          <w:b/>
          <w:i/>
          <w:iCs/>
          <w:color w:val="000000" w:themeColor="text1"/>
          <w:sz w:val="22"/>
          <w:szCs w:val="22"/>
          <w:lang w:eastAsia="ja-JP"/>
        </w:rPr>
      </w:pPr>
      <w:r w:rsidRPr="00E53DC1">
        <w:rPr>
          <w:rFonts w:eastAsia="MS Mincho"/>
          <w:b/>
          <w:i/>
          <w:iCs/>
          <w:color w:val="000000" w:themeColor="text1"/>
          <w:sz w:val="22"/>
          <w:szCs w:val="22"/>
          <w:lang w:eastAsia="ja-JP"/>
        </w:rPr>
        <w:t>If two PDCCH candidates with AL8 and AL16 have the same start CCE in a CORESET with one OFDM symbol</w:t>
      </w:r>
      <w:r>
        <w:rPr>
          <w:rFonts w:eastAsia="MS Mincho"/>
          <w:b/>
          <w:i/>
          <w:iCs/>
          <w:color w:val="000000" w:themeColor="text1"/>
          <w:sz w:val="22"/>
          <w:szCs w:val="22"/>
          <w:lang w:eastAsia="ja-JP"/>
        </w:rPr>
        <w:t>,</w:t>
      </w:r>
    </w:p>
    <w:p w14:paraId="6808B626" w14:textId="77777777" w:rsidR="00AC4A18" w:rsidRPr="0069003C" w:rsidRDefault="00AC4A18" w:rsidP="00AC4A18">
      <w:pPr>
        <w:pStyle w:val="aa"/>
        <w:numPr>
          <w:ilvl w:val="1"/>
          <w:numId w:val="7"/>
        </w:numPr>
        <w:ind w:firstLineChars="0"/>
        <w:rPr>
          <w:rFonts w:eastAsia="MS Mincho"/>
          <w:b/>
          <w:i/>
          <w:iCs/>
          <w:color w:val="000000" w:themeColor="text1"/>
          <w:sz w:val="22"/>
          <w:szCs w:val="22"/>
          <w:lang w:eastAsia="ja-JP"/>
        </w:rPr>
      </w:pPr>
      <w:r>
        <w:rPr>
          <w:rFonts w:eastAsia="MS Mincho"/>
          <w:b/>
          <w:i/>
          <w:iCs/>
          <w:color w:val="000000" w:themeColor="text1"/>
          <w:sz w:val="22"/>
          <w:szCs w:val="22"/>
          <w:lang w:eastAsia="ja-JP"/>
        </w:rPr>
        <w:t>w</w:t>
      </w:r>
      <w:r w:rsidRPr="0069003C">
        <w:rPr>
          <w:rFonts w:eastAsia="MS Mincho"/>
          <w:b/>
          <w:i/>
          <w:iCs/>
          <w:color w:val="000000" w:themeColor="text1"/>
          <w:sz w:val="22"/>
          <w:szCs w:val="22"/>
          <w:lang w:eastAsia="ja-JP"/>
        </w:rPr>
        <w:t>hen the two PDCCH candidates are in a first SS set that is linked to a second SS set, and the second SS set has lower ID compared to the first SS set</w:t>
      </w:r>
      <w:r>
        <w:rPr>
          <w:rFonts w:eastAsia="MS Mincho"/>
          <w:b/>
          <w:i/>
          <w:iCs/>
          <w:color w:val="000000" w:themeColor="text1"/>
          <w:sz w:val="22"/>
          <w:szCs w:val="22"/>
          <w:lang w:eastAsia="ja-JP"/>
        </w:rPr>
        <w:t>,</w:t>
      </w:r>
      <w:r w:rsidRPr="0069003C">
        <w:rPr>
          <w:rFonts w:eastAsia="MS Mincho"/>
          <w:b/>
          <w:i/>
          <w:iCs/>
          <w:color w:val="000000" w:themeColor="text1"/>
          <w:sz w:val="22"/>
          <w:szCs w:val="22"/>
          <w:lang w:eastAsia="ja-JP"/>
        </w:rPr>
        <w:t xml:space="preserve"> </w:t>
      </w:r>
    </w:p>
    <w:p w14:paraId="517AB7A8" w14:textId="32DB68DC" w:rsidR="00AC4A18" w:rsidRPr="00AC4A18" w:rsidRDefault="00AC4A18" w:rsidP="00AC4A18">
      <w:pPr>
        <w:pStyle w:val="aa"/>
        <w:numPr>
          <w:ilvl w:val="2"/>
          <w:numId w:val="7"/>
        </w:numPr>
        <w:ind w:firstLineChars="0"/>
        <w:rPr>
          <w:rFonts w:eastAsia="MS Mincho"/>
          <w:b/>
          <w:i/>
          <w:iCs/>
          <w:color w:val="000000" w:themeColor="text1"/>
          <w:sz w:val="22"/>
          <w:szCs w:val="22"/>
          <w:lang w:eastAsia="ja-JP"/>
        </w:rPr>
      </w:pPr>
      <w:r>
        <w:rPr>
          <w:rFonts w:eastAsia="MS Mincho"/>
          <w:b/>
          <w:i/>
          <w:iCs/>
          <w:color w:val="000000" w:themeColor="text1"/>
          <w:sz w:val="22"/>
          <w:szCs w:val="22"/>
          <w:lang w:eastAsia="ja-JP"/>
        </w:rPr>
        <w:t>i</w:t>
      </w:r>
      <w:r w:rsidRPr="00E53DC1">
        <w:rPr>
          <w:rFonts w:eastAsia="MS Mincho"/>
          <w:b/>
          <w:i/>
          <w:iCs/>
          <w:color w:val="000000" w:themeColor="text1"/>
          <w:sz w:val="22"/>
          <w:szCs w:val="22"/>
          <w:lang w:eastAsia="ja-JP"/>
        </w:rPr>
        <w:t xml:space="preserve">f the linked AL8 candidate and the linked AL16 candidate in the second SS set do not have the same start CCE, the one with lower starting CCE is assumed for PUCCH resource determination </w:t>
      </w:r>
    </w:p>
    <w:p w14:paraId="45820040" w14:textId="1F7C3381" w:rsidR="0010042F" w:rsidRPr="0010042F" w:rsidRDefault="0010042F" w:rsidP="0010042F">
      <w:pPr>
        <w:jc w:val="both"/>
        <w:rPr>
          <w:rFonts w:eastAsiaTheme="minorEastAsia"/>
          <w:b/>
          <w:sz w:val="22"/>
          <w:szCs w:val="22"/>
          <w:u w:val="single"/>
        </w:rPr>
      </w:pPr>
      <w:r w:rsidRPr="0010042F">
        <w:rPr>
          <w:rFonts w:eastAsiaTheme="minorEastAsia" w:hint="eastAsia"/>
          <w:b/>
          <w:sz w:val="22"/>
          <w:szCs w:val="22"/>
          <w:u w:val="single"/>
        </w:rPr>
        <w:t>[</w:t>
      </w:r>
      <w:r w:rsidRPr="0010042F">
        <w:rPr>
          <w:rFonts w:eastAsiaTheme="minorEastAsia"/>
          <w:b/>
          <w:sz w:val="22"/>
          <w:szCs w:val="22"/>
          <w:u w:val="single"/>
        </w:rPr>
        <w:t>P</w:t>
      </w:r>
      <w:r>
        <w:rPr>
          <w:rFonts w:eastAsiaTheme="minorEastAsia"/>
          <w:b/>
          <w:sz w:val="22"/>
          <w:szCs w:val="22"/>
          <w:u w:val="single"/>
        </w:rPr>
        <w:t>US</w:t>
      </w:r>
      <w:r w:rsidRPr="0010042F">
        <w:rPr>
          <w:rFonts w:eastAsiaTheme="minorEastAsia"/>
          <w:b/>
          <w:sz w:val="22"/>
          <w:szCs w:val="22"/>
          <w:u w:val="single"/>
        </w:rPr>
        <w:t>CH]</w:t>
      </w:r>
    </w:p>
    <w:p w14:paraId="229E9FCA" w14:textId="77777777" w:rsidR="00DF5468" w:rsidRPr="00463C85" w:rsidRDefault="00DF5468" w:rsidP="00DF5468">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3-1</w:t>
      </w:r>
      <w:r w:rsidRPr="0084246B">
        <w:rPr>
          <w:rFonts w:eastAsia="Yu Mincho"/>
          <w:b/>
          <w:sz w:val="22"/>
          <w:szCs w:val="22"/>
          <w:u w:val="single"/>
        </w:rPr>
        <w:t>:</w:t>
      </w:r>
    </w:p>
    <w:p w14:paraId="3A64CB25" w14:textId="77777777" w:rsidR="00DF5468" w:rsidRPr="00C47C4D" w:rsidRDefault="00DF5468" w:rsidP="00DF5468">
      <w:pPr>
        <w:pStyle w:val="aa"/>
        <w:numPr>
          <w:ilvl w:val="0"/>
          <w:numId w:val="7"/>
        </w:numPr>
        <w:ind w:firstLineChars="0"/>
        <w:rPr>
          <w:rFonts w:eastAsiaTheme="minorEastAsia"/>
          <w:sz w:val="22"/>
          <w:szCs w:val="22"/>
          <w:lang w:val="x-none"/>
        </w:rPr>
      </w:pPr>
      <w:r>
        <w:rPr>
          <w:rFonts w:eastAsia="MS Mincho"/>
          <w:b/>
          <w:i/>
          <w:iCs/>
          <w:color w:val="000000" w:themeColor="text1"/>
          <w:sz w:val="22"/>
          <w:szCs w:val="22"/>
          <w:lang w:eastAsia="ja-JP"/>
        </w:rPr>
        <w:lastRenderedPageBreak/>
        <w:t>Support available slot counting for M-TRP PUSCH repetition type A.</w:t>
      </w:r>
    </w:p>
    <w:p w14:paraId="12C03999" w14:textId="77777777" w:rsidR="00DF5468" w:rsidRDefault="00DF5468" w:rsidP="00DF5468">
      <w:pPr>
        <w:jc w:val="both"/>
        <w:rPr>
          <w:rFonts w:eastAsia="Yu Mincho"/>
          <w:b/>
          <w:sz w:val="22"/>
          <w:szCs w:val="22"/>
          <w:u w:val="single"/>
        </w:rPr>
      </w:pPr>
      <w:r w:rsidRPr="007D28A2">
        <w:rPr>
          <w:rFonts w:eastAsia="Yu Mincho"/>
          <w:b/>
          <w:sz w:val="22"/>
          <w:szCs w:val="22"/>
          <w:u w:val="single"/>
        </w:rPr>
        <w:t>Proposal 3-</w:t>
      </w:r>
      <w:r>
        <w:rPr>
          <w:rFonts w:eastAsia="Yu Mincho"/>
          <w:b/>
          <w:sz w:val="22"/>
          <w:szCs w:val="22"/>
          <w:u w:val="single"/>
        </w:rPr>
        <w:t>2</w:t>
      </w:r>
      <w:r w:rsidRPr="007D28A2">
        <w:rPr>
          <w:rFonts w:eastAsia="Yu Mincho"/>
          <w:b/>
          <w:sz w:val="22"/>
          <w:szCs w:val="22"/>
          <w:u w:val="single"/>
        </w:rPr>
        <w:t>:</w:t>
      </w:r>
      <w:r>
        <w:rPr>
          <w:rFonts w:eastAsia="Yu Mincho"/>
          <w:b/>
          <w:sz w:val="22"/>
          <w:szCs w:val="22"/>
          <w:u w:val="single"/>
        </w:rPr>
        <w:t xml:space="preserve"> </w:t>
      </w:r>
    </w:p>
    <w:p w14:paraId="736E505C" w14:textId="77777777" w:rsidR="00DF5468" w:rsidRPr="006C36D2" w:rsidRDefault="00DF5468" w:rsidP="00DF5468">
      <w:pPr>
        <w:pStyle w:val="aa"/>
        <w:numPr>
          <w:ilvl w:val="0"/>
          <w:numId w:val="7"/>
        </w:numPr>
        <w:ind w:firstLineChars="0"/>
        <w:jc w:val="both"/>
        <w:rPr>
          <w:rFonts w:eastAsia="Yu Mincho"/>
          <w:b/>
          <w:sz w:val="22"/>
          <w:szCs w:val="22"/>
        </w:rPr>
      </w:pPr>
      <w:r w:rsidRPr="006C36D2">
        <w:rPr>
          <w:rFonts w:eastAsiaTheme="minorEastAsia"/>
          <w:b/>
          <w:sz w:val="22"/>
          <w:szCs w:val="22"/>
        </w:rPr>
        <w:t>Adopt the following CR for section 6.1.2 in TS 38.214.</w:t>
      </w:r>
    </w:p>
    <w:tbl>
      <w:tblPr>
        <w:tblStyle w:val="af"/>
        <w:tblW w:w="0" w:type="auto"/>
        <w:tblLook w:val="04A0" w:firstRow="1" w:lastRow="0" w:firstColumn="1" w:lastColumn="0" w:noHBand="0" w:noVBand="1"/>
      </w:tblPr>
      <w:tblGrid>
        <w:gridCol w:w="9962"/>
      </w:tblGrid>
      <w:tr w:rsidR="00DF5468" w:rsidRPr="00364B10" w14:paraId="024E44EC" w14:textId="77777777" w:rsidTr="00E007E0">
        <w:tc>
          <w:tcPr>
            <w:tcW w:w="9962" w:type="dxa"/>
          </w:tcPr>
          <w:p w14:paraId="6A0DD8F3" w14:textId="77777777" w:rsidR="00DF5468" w:rsidRPr="00BD327D" w:rsidRDefault="00DF5468" w:rsidP="00E007E0">
            <w:pPr>
              <w:spacing w:after="180"/>
              <w:jc w:val="center"/>
              <w:rPr>
                <w:rFonts w:eastAsia="宋体"/>
                <w:color w:val="548DD4" w:themeColor="text2" w:themeTint="99"/>
                <w:sz w:val="22"/>
                <w:szCs w:val="22"/>
                <w:lang w:val="en-GB" w:eastAsia="zh-CN"/>
              </w:rPr>
            </w:pPr>
            <w:r w:rsidRPr="00BD327D">
              <w:rPr>
                <w:rFonts w:eastAsia="宋体"/>
                <w:color w:val="548DD4" w:themeColor="text2" w:themeTint="99"/>
                <w:sz w:val="22"/>
                <w:szCs w:val="22"/>
                <w:lang w:val="en-GB"/>
              </w:rPr>
              <w:t>&lt; Unchanged text is omitted&gt;</w:t>
            </w:r>
          </w:p>
          <w:p w14:paraId="3048C21D" w14:textId="77777777" w:rsidR="00DF5468" w:rsidRDefault="00DF5468" w:rsidP="00E007E0">
            <w:pPr>
              <w:spacing w:after="180"/>
              <w:rPr>
                <w:rFonts w:eastAsia="宋体"/>
                <w:i/>
                <w:sz w:val="22"/>
                <w:szCs w:val="22"/>
                <w:lang w:val="en-GB"/>
              </w:rPr>
            </w:pPr>
            <w:r w:rsidRPr="00364B10">
              <w:rPr>
                <w:rFonts w:eastAsia="宋体"/>
                <w:color w:val="000000"/>
                <w:sz w:val="22"/>
                <w:szCs w:val="22"/>
                <w:lang w:val="en-GB"/>
              </w:rPr>
              <w:t xml:space="preserve">When two SRS resource sets are configured in </w:t>
            </w:r>
            <w:proofErr w:type="spellStart"/>
            <w:r w:rsidRPr="00364B10">
              <w:rPr>
                <w:rFonts w:eastAsia="宋体"/>
                <w:i/>
                <w:color w:val="000000"/>
                <w:sz w:val="22"/>
                <w:szCs w:val="22"/>
                <w:lang w:val="en-GB"/>
              </w:rPr>
              <w:t>srs-ResourceSetToAddModList</w:t>
            </w:r>
            <w:proofErr w:type="spellEnd"/>
            <w:r w:rsidRPr="00364B10">
              <w:rPr>
                <w:rFonts w:eastAsia="宋体"/>
                <w:color w:val="000000"/>
                <w:sz w:val="22"/>
                <w:szCs w:val="22"/>
                <w:lang w:val="en-GB"/>
              </w:rPr>
              <w:t xml:space="preserve"> or </w:t>
            </w:r>
            <w:r w:rsidRPr="00364B10">
              <w:rPr>
                <w:rFonts w:eastAsia="宋体"/>
                <w:i/>
                <w:color w:val="000000"/>
                <w:sz w:val="22"/>
                <w:szCs w:val="22"/>
                <w:lang w:val="en-GB"/>
              </w:rPr>
              <w:t xml:space="preserve">srs-ResourceSetToAddModListDCI-0-2 </w:t>
            </w:r>
            <w:r w:rsidRPr="00364B10">
              <w:rPr>
                <w:rFonts w:eastAsia="宋体"/>
                <w:color w:val="000000"/>
                <w:sz w:val="22"/>
                <w:szCs w:val="22"/>
                <w:lang w:val="en-GB"/>
              </w:rPr>
              <w:t xml:space="preserve">with higher layer parameter </w:t>
            </w:r>
            <w:r w:rsidRPr="00364B10">
              <w:rPr>
                <w:rFonts w:eastAsia="宋体"/>
                <w:i/>
                <w:color w:val="000000"/>
                <w:sz w:val="22"/>
                <w:szCs w:val="22"/>
                <w:lang w:val="en-GB"/>
              </w:rPr>
              <w:t xml:space="preserve">usage </w:t>
            </w:r>
            <w:r w:rsidRPr="00364B10">
              <w:rPr>
                <w:rFonts w:eastAsia="宋体"/>
                <w:color w:val="000000"/>
                <w:sz w:val="22"/>
                <w:szCs w:val="22"/>
                <w:lang w:val="en-GB"/>
              </w:rPr>
              <w:t xml:space="preserve">in </w:t>
            </w:r>
            <w:r w:rsidRPr="00364B10">
              <w:rPr>
                <w:rFonts w:eastAsia="宋体"/>
                <w:i/>
                <w:color w:val="000000"/>
                <w:sz w:val="22"/>
                <w:szCs w:val="22"/>
                <w:lang w:val="en-GB"/>
              </w:rPr>
              <w:t>SRS-</w:t>
            </w:r>
            <w:proofErr w:type="spellStart"/>
            <w:r w:rsidRPr="00364B10">
              <w:rPr>
                <w:rFonts w:eastAsia="宋体"/>
                <w:i/>
                <w:color w:val="000000"/>
                <w:sz w:val="22"/>
                <w:szCs w:val="22"/>
                <w:lang w:val="en-GB"/>
              </w:rPr>
              <w:t>ResourceSet</w:t>
            </w:r>
            <w:proofErr w:type="spellEnd"/>
            <w:r w:rsidRPr="00364B10">
              <w:rPr>
                <w:rFonts w:eastAsia="宋体"/>
                <w:color w:val="000000"/>
                <w:sz w:val="22"/>
                <w:szCs w:val="22"/>
                <w:lang w:val="en-GB"/>
              </w:rPr>
              <w:t xml:space="preserve"> set to 'codebook' or '</w:t>
            </w:r>
            <w:proofErr w:type="spellStart"/>
            <w:r w:rsidRPr="00364B10">
              <w:rPr>
                <w:rFonts w:eastAsia="宋体"/>
                <w:color w:val="000000"/>
                <w:sz w:val="22"/>
                <w:szCs w:val="22"/>
                <w:lang w:val="en-GB"/>
              </w:rPr>
              <w:t>noncodebook</w:t>
            </w:r>
            <w:proofErr w:type="spellEnd"/>
            <w:r w:rsidRPr="00364B10">
              <w:rPr>
                <w:rFonts w:eastAsia="宋体"/>
                <w:color w:val="000000"/>
                <w:sz w:val="22"/>
                <w:szCs w:val="22"/>
                <w:lang w:val="en-GB"/>
              </w:rPr>
              <w:t xml:space="preserve">', for PUSCH repetition Type A, in case </w:t>
            </w:r>
            <w:r w:rsidRPr="00364B10">
              <w:rPr>
                <w:rFonts w:eastAsia="宋体"/>
                <w:i/>
                <w:sz w:val="22"/>
                <w:szCs w:val="22"/>
                <w:lang w:val="en-GB"/>
              </w:rPr>
              <w:t xml:space="preserve">K&gt;1, </w:t>
            </w:r>
          </w:p>
          <w:p w14:paraId="724B9239" w14:textId="77777777" w:rsidR="00DF5468" w:rsidRPr="00F562FC" w:rsidRDefault="00DF5468" w:rsidP="00E007E0">
            <w:pPr>
              <w:pStyle w:val="aa"/>
              <w:numPr>
                <w:ilvl w:val="0"/>
                <w:numId w:val="8"/>
              </w:numPr>
              <w:ind w:firstLineChars="0"/>
              <w:rPr>
                <w:rFonts w:eastAsia="宋体"/>
                <w:iCs/>
                <w:color w:val="C00000"/>
                <w:sz w:val="22"/>
                <w:szCs w:val="22"/>
                <w:u w:val="single"/>
                <w:lang w:val="en-GB"/>
              </w:rPr>
            </w:pPr>
            <w:r w:rsidRPr="00F562FC">
              <w:rPr>
                <w:rFonts w:eastAsia="宋体"/>
                <w:iCs/>
                <w:color w:val="C00000"/>
                <w:sz w:val="22"/>
                <w:szCs w:val="22"/>
                <w:u w:val="single"/>
                <w:lang w:val="en-GB"/>
              </w:rPr>
              <w:t xml:space="preserve">if </w:t>
            </w:r>
            <w:proofErr w:type="spellStart"/>
            <w:r w:rsidRPr="00F562FC">
              <w:rPr>
                <w:rFonts w:eastAsia="宋体"/>
                <w:iCs/>
                <w:color w:val="C00000"/>
                <w:sz w:val="22"/>
                <w:szCs w:val="22"/>
                <w:u w:val="single"/>
                <w:lang w:val="en-GB"/>
              </w:rPr>
              <w:t>AvailableSlotCounting</w:t>
            </w:r>
            <w:proofErr w:type="spellEnd"/>
            <w:r w:rsidRPr="00F562FC">
              <w:rPr>
                <w:rFonts w:eastAsia="宋体"/>
                <w:iCs/>
                <w:color w:val="C00000"/>
                <w:sz w:val="22"/>
                <w:szCs w:val="22"/>
                <w:u w:val="single"/>
                <w:lang w:val="en-GB"/>
              </w:rPr>
              <w:t xml:space="preserve"> is enabled, the same symbol allocation is applied across the K slots determined for the PUSCH transmission and the PUSCH is limited to a single transmission layer.</w:t>
            </w:r>
          </w:p>
          <w:p w14:paraId="58357DAE" w14:textId="77777777" w:rsidR="00DF5468" w:rsidRPr="00F562FC" w:rsidRDefault="00DF5468" w:rsidP="00E007E0">
            <w:pPr>
              <w:pStyle w:val="aa"/>
              <w:numPr>
                <w:ilvl w:val="0"/>
                <w:numId w:val="8"/>
              </w:numPr>
              <w:spacing w:after="180"/>
              <w:ind w:firstLineChars="0"/>
              <w:rPr>
                <w:rFonts w:eastAsia="宋体"/>
                <w:iCs/>
                <w:sz w:val="22"/>
                <w:szCs w:val="22"/>
                <w:lang w:val="en-GB"/>
              </w:rPr>
            </w:pPr>
            <w:r w:rsidRPr="00F562FC">
              <w:rPr>
                <w:rFonts w:eastAsia="宋体"/>
                <w:color w:val="C00000"/>
                <w:sz w:val="22"/>
                <w:szCs w:val="22"/>
                <w:u w:val="single"/>
                <w:lang w:val="en-GB"/>
              </w:rPr>
              <w:t xml:space="preserve">Otherwise, </w:t>
            </w:r>
            <w:r w:rsidRPr="00F562FC">
              <w:rPr>
                <w:rFonts w:eastAsia="宋体"/>
                <w:sz w:val="22"/>
                <w:szCs w:val="22"/>
                <w:lang w:val="en-GB"/>
              </w:rPr>
              <w:t xml:space="preserve">the same symbol allocation is applied across the </w:t>
            </w:r>
            <w:r w:rsidRPr="00F562FC">
              <w:rPr>
                <w:rFonts w:eastAsia="宋体"/>
                <w:i/>
                <w:sz w:val="22"/>
                <w:szCs w:val="22"/>
                <w:lang w:val="en-GB"/>
              </w:rPr>
              <w:t>K</w:t>
            </w:r>
            <w:r w:rsidRPr="00F562FC">
              <w:rPr>
                <w:rFonts w:eastAsia="宋体"/>
                <w:sz w:val="22"/>
                <w:szCs w:val="22"/>
                <w:lang w:val="en-GB"/>
              </w:rPr>
              <w:t xml:space="preserve"> consecutive slots and the PUSCH is limited to a single transmission layer. </w:t>
            </w:r>
          </w:p>
          <w:p w14:paraId="1723687C" w14:textId="77777777" w:rsidR="00DF5468" w:rsidRPr="00364B10" w:rsidRDefault="00DF5468" w:rsidP="00E007E0">
            <w:pPr>
              <w:spacing w:after="180"/>
              <w:rPr>
                <w:rFonts w:eastAsia="宋体"/>
                <w:sz w:val="22"/>
                <w:szCs w:val="22"/>
                <w:lang w:val="en-GB"/>
              </w:rPr>
            </w:pPr>
            <w:r w:rsidRPr="00364B10">
              <w:rPr>
                <w:rFonts w:eastAsia="宋体"/>
                <w:sz w:val="22"/>
                <w:szCs w:val="22"/>
                <w:lang w:val="en-GB"/>
              </w:rPr>
              <w:t xml:space="preserve">The UE shall repeat the TB across the </w:t>
            </w:r>
            <w:r w:rsidRPr="00364B10">
              <w:rPr>
                <w:rFonts w:eastAsia="宋体"/>
                <w:i/>
                <w:sz w:val="22"/>
                <w:szCs w:val="22"/>
                <w:lang w:val="en-GB"/>
              </w:rPr>
              <w:t>K</w:t>
            </w:r>
            <w:r w:rsidRPr="00364B10">
              <w:rPr>
                <w:rFonts w:eastAsia="宋体"/>
                <w:sz w:val="22"/>
                <w:szCs w:val="22"/>
                <w:lang w:val="en-GB"/>
              </w:rPr>
              <w:t xml:space="preserve"> </w:t>
            </w:r>
            <w:r w:rsidRPr="00364B10">
              <w:rPr>
                <w:rFonts w:eastAsia="宋体"/>
                <w:strike/>
                <w:color w:val="C00000"/>
                <w:sz w:val="22"/>
                <w:szCs w:val="22"/>
                <w:lang w:val="en-GB"/>
              </w:rPr>
              <w:t>consecutive</w:t>
            </w:r>
            <w:r w:rsidRPr="00364B10">
              <w:rPr>
                <w:rFonts w:eastAsia="宋体"/>
                <w:sz w:val="22"/>
                <w:szCs w:val="22"/>
                <w:lang w:val="en-GB"/>
              </w:rPr>
              <w:t xml:space="preserve"> slots applying the same symbol allocation in each slot, and the association of the first and second SRS resource set </w:t>
            </w:r>
            <w:r w:rsidRPr="00364B10">
              <w:rPr>
                <w:rFonts w:eastAsia="宋体"/>
                <w:color w:val="000000"/>
                <w:sz w:val="22"/>
                <w:szCs w:val="22"/>
                <w:lang w:val="en-GB"/>
              </w:rPr>
              <w:t xml:space="preserve">in </w:t>
            </w:r>
            <w:proofErr w:type="spellStart"/>
            <w:r w:rsidRPr="00364B10">
              <w:rPr>
                <w:rFonts w:eastAsia="宋体"/>
                <w:i/>
                <w:color w:val="000000"/>
                <w:sz w:val="22"/>
                <w:szCs w:val="22"/>
                <w:lang w:val="en-GB"/>
              </w:rPr>
              <w:t>srs-ResourceSetToAddModList</w:t>
            </w:r>
            <w:proofErr w:type="spellEnd"/>
            <w:r w:rsidRPr="00364B10">
              <w:rPr>
                <w:rFonts w:eastAsia="宋体"/>
                <w:color w:val="000000"/>
                <w:sz w:val="22"/>
                <w:szCs w:val="22"/>
                <w:lang w:val="en-GB"/>
              </w:rPr>
              <w:t xml:space="preserve"> or </w:t>
            </w:r>
            <w:r w:rsidRPr="00364B10">
              <w:rPr>
                <w:rFonts w:eastAsia="宋体"/>
                <w:i/>
                <w:color w:val="000000"/>
                <w:sz w:val="22"/>
                <w:szCs w:val="22"/>
                <w:lang w:val="en-GB"/>
              </w:rPr>
              <w:t xml:space="preserve">srs-ResourceSetToAddModListDCI-0-2 </w:t>
            </w:r>
            <w:r w:rsidRPr="00364B10">
              <w:rPr>
                <w:rFonts w:eastAsia="宋体"/>
                <w:iCs/>
                <w:color w:val="000000"/>
                <w:sz w:val="22"/>
                <w:szCs w:val="22"/>
                <w:lang w:val="en-GB"/>
              </w:rPr>
              <w:t>to</w:t>
            </w:r>
            <w:r w:rsidRPr="00364B10">
              <w:rPr>
                <w:rFonts w:eastAsia="宋体"/>
                <w:i/>
                <w:color w:val="000000"/>
                <w:sz w:val="22"/>
                <w:szCs w:val="22"/>
                <w:lang w:val="en-GB"/>
              </w:rPr>
              <w:t xml:space="preserve"> </w:t>
            </w:r>
            <w:r w:rsidRPr="00364B10">
              <w:rPr>
                <w:rFonts w:eastAsia="宋体"/>
                <w:sz w:val="22"/>
                <w:szCs w:val="22"/>
                <w:lang w:val="en-GB"/>
              </w:rPr>
              <w:t>each slot is determined as follows:</w:t>
            </w:r>
          </w:p>
          <w:p w14:paraId="446C2295" w14:textId="77777777" w:rsidR="00DF5468" w:rsidRPr="00364B10" w:rsidRDefault="00DF5468" w:rsidP="00E007E0">
            <w:pPr>
              <w:spacing w:before="0" w:after="180"/>
              <w:ind w:left="568"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if a DCI format 0_1 or DCI format 0_2 indicates codepoint "00" for the </w:t>
            </w:r>
            <w:r w:rsidRPr="00364B10">
              <w:rPr>
                <w:rFonts w:eastAsia="等线"/>
                <w:i/>
                <w:iCs/>
                <w:kern w:val="2"/>
                <w:sz w:val="22"/>
                <w:szCs w:val="22"/>
                <w:lang w:val="x-none"/>
              </w:rPr>
              <w:t>SRS resource set indicator</w:t>
            </w:r>
            <w:r w:rsidRPr="00364B10">
              <w:rPr>
                <w:rFonts w:eastAsia="等线"/>
                <w:kern w:val="2"/>
                <w:sz w:val="22"/>
                <w:szCs w:val="22"/>
                <w:lang w:val="x-none"/>
              </w:rPr>
              <w:t xml:space="preserve">, </w:t>
            </w:r>
            <w:r w:rsidRPr="00364B10">
              <w:rPr>
                <w:rFonts w:eastAsia="Batang"/>
                <w:kern w:val="2"/>
                <w:sz w:val="22"/>
                <w:szCs w:val="22"/>
                <w:lang w:val="x-none"/>
              </w:rPr>
              <w:t xml:space="preserve">the first SRS resource set is associated with all </w:t>
            </w:r>
            <w:r w:rsidRPr="00364B10">
              <w:rPr>
                <w:rFonts w:eastAsia="等线"/>
                <w:kern w:val="2"/>
                <w:sz w:val="22"/>
                <w:szCs w:val="22"/>
                <w:lang w:val="x-none"/>
              </w:rPr>
              <w:t xml:space="preserve">K </w:t>
            </w:r>
            <w:r w:rsidRPr="00364B10">
              <w:rPr>
                <w:rFonts w:eastAsia="等线"/>
                <w:strike/>
                <w:color w:val="C00000"/>
                <w:kern w:val="2"/>
                <w:sz w:val="22"/>
                <w:szCs w:val="22"/>
                <w:lang w:val="x-none"/>
              </w:rPr>
              <w:t xml:space="preserve">consecutive </w:t>
            </w:r>
            <w:r w:rsidRPr="00364B10">
              <w:rPr>
                <w:rFonts w:eastAsia="等线"/>
                <w:kern w:val="2"/>
                <w:sz w:val="22"/>
                <w:szCs w:val="22"/>
                <w:lang w:val="x-none"/>
              </w:rPr>
              <w:t>slots,</w:t>
            </w:r>
          </w:p>
          <w:p w14:paraId="03777730" w14:textId="77777777" w:rsidR="00DF5468" w:rsidRPr="00364B10" w:rsidRDefault="00DF5468" w:rsidP="00E007E0">
            <w:pPr>
              <w:spacing w:before="0" w:after="180"/>
              <w:ind w:left="568"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if a DCI format 0_1 or DCI format 0_2 indicates codepoint "01" for the </w:t>
            </w:r>
            <w:r w:rsidRPr="00364B10">
              <w:rPr>
                <w:rFonts w:eastAsia="等线"/>
                <w:i/>
                <w:iCs/>
                <w:kern w:val="2"/>
                <w:sz w:val="22"/>
                <w:szCs w:val="22"/>
                <w:lang w:val="x-none"/>
              </w:rPr>
              <w:t>SRS resource set indicator</w:t>
            </w:r>
            <w:r w:rsidRPr="00364B10">
              <w:rPr>
                <w:rFonts w:eastAsia="等线"/>
                <w:kern w:val="2"/>
                <w:sz w:val="22"/>
                <w:szCs w:val="22"/>
                <w:lang w:val="x-none"/>
              </w:rPr>
              <w:t xml:space="preserve">, </w:t>
            </w:r>
            <w:r w:rsidRPr="00364B10">
              <w:rPr>
                <w:rFonts w:eastAsia="Batang"/>
                <w:kern w:val="2"/>
                <w:sz w:val="22"/>
                <w:szCs w:val="22"/>
                <w:lang w:val="x-none"/>
              </w:rPr>
              <w:t xml:space="preserve">the second SRS resource set is associated with all </w:t>
            </w:r>
            <w:r w:rsidRPr="00364B10">
              <w:rPr>
                <w:rFonts w:eastAsia="等线"/>
                <w:kern w:val="2"/>
                <w:sz w:val="22"/>
                <w:szCs w:val="22"/>
                <w:lang w:val="x-none"/>
              </w:rPr>
              <w:t>K</w:t>
            </w:r>
            <w:r w:rsidRPr="00364B10">
              <w:rPr>
                <w:rFonts w:eastAsia="等线"/>
                <w:strike/>
                <w:color w:val="C00000"/>
                <w:kern w:val="2"/>
                <w:sz w:val="22"/>
                <w:szCs w:val="22"/>
                <w:lang w:val="x-none"/>
              </w:rPr>
              <w:t xml:space="preserve"> consecutive</w:t>
            </w:r>
            <w:r w:rsidRPr="00364B10">
              <w:rPr>
                <w:rFonts w:eastAsia="等线"/>
                <w:kern w:val="2"/>
                <w:sz w:val="22"/>
                <w:szCs w:val="22"/>
                <w:lang w:val="x-none"/>
              </w:rPr>
              <w:t xml:space="preserve"> slots,</w:t>
            </w:r>
          </w:p>
          <w:p w14:paraId="192423BD" w14:textId="77777777" w:rsidR="00DF5468" w:rsidRPr="00364B10" w:rsidRDefault="00DF5468" w:rsidP="00E007E0">
            <w:pPr>
              <w:spacing w:before="0" w:after="180"/>
              <w:ind w:left="568"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if a DCI format 0_1 or DCI format 0_2 indicates codepoint "10" for the </w:t>
            </w:r>
            <w:r w:rsidRPr="00364B10">
              <w:rPr>
                <w:rFonts w:eastAsia="等线"/>
                <w:i/>
                <w:iCs/>
                <w:kern w:val="2"/>
                <w:sz w:val="22"/>
                <w:szCs w:val="22"/>
                <w:lang w:val="x-none"/>
              </w:rPr>
              <w:t>SRS resource set indicator</w:t>
            </w:r>
            <w:r w:rsidRPr="00364B10">
              <w:rPr>
                <w:rFonts w:eastAsia="等线"/>
                <w:kern w:val="2"/>
                <w:sz w:val="22"/>
                <w:szCs w:val="22"/>
                <w:lang w:val="x-none"/>
              </w:rPr>
              <w:t xml:space="preserve">, </w:t>
            </w:r>
            <w:r w:rsidRPr="00364B10">
              <w:rPr>
                <w:rFonts w:eastAsia="Batang"/>
                <w:kern w:val="2"/>
                <w:sz w:val="22"/>
                <w:szCs w:val="22"/>
                <w:lang w:val="x-none"/>
              </w:rPr>
              <w:t>the first and second SRS resource set association to K</w:t>
            </w:r>
            <w:r w:rsidRPr="00364B10">
              <w:rPr>
                <w:rFonts w:eastAsia="等线"/>
                <w:kern w:val="2"/>
                <w:sz w:val="22"/>
                <w:szCs w:val="22"/>
                <w:lang w:val="x-none"/>
              </w:rPr>
              <w:t xml:space="preserve"> </w:t>
            </w:r>
            <w:r w:rsidRPr="00364B10">
              <w:rPr>
                <w:rFonts w:eastAsia="等线"/>
                <w:strike/>
                <w:color w:val="C00000"/>
                <w:kern w:val="2"/>
                <w:sz w:val="22"/>
                <w:szCs w:val="22"/>
                <w:lang w:val="x-none"/>
              </w:rPr>
              <w:t xml:space="preserve">consecutive </w:t>
            </w:r>
            <w:r w:rsidRPr="00364B10">
              <w:rPr>
                <w:rFonts w:eastAsia="等线"/>
                <w:kern w:val="2"/>
                <w:sz w:val="22"/>
                <w:szCs w:val="22"/>
                <w:lang w:val="x-none"/>
              </w:rPr>
              <w:t xml:space="preserve">slots is determined as follows: </w:t>
            </w:r>
          </w:p>
          <w:p w14:paraId="1A7BBF16" w14:textId="77777777" w:rsidR="00DF5468" w:rsidRPr="00364B10" w:rsidRDefault="00DF5468" w:rsidP="00E007E0">
            <w:pPr>
              <w:spacing w:before="0" w:after="180"/>
              <w:ind w:left="851"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 2, the first and second SRS resource sets are applied to the first and second slot of 2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respectively.  </w:t>
            </w:r>
          </w:p>
          <w:p w14:paraId="185E7607" w14:textId="77777777" w:rsidR="00DF5468" w:rsidRPr="00364B10" w:rsidRDefault="00DF5468" w:rsidP="00E007E0">
            <w:pPr>
              <w:spacing w:before="0" w:after="180"/>
              <w:ind w:left="851"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&gt; 2 and </w:t>
            </w:r>
            <w:proofErr w:type="spellStart"/>
            <w:r w:rsidRPr="00364B10">
              <w:rPr>
                <w:rFonts w:eastAsia="等线"/>
                <w:i/>
                <w:iCs/>
                <w:kern w:val="2"/>
                <w:sz w:val="22"/>
                <w:szCs w:val="22"/>
                <w:lang w:val="x-none"/>
              </w:rPr>
              <w:t>cyclicMapping</w:t>
            </w:r>
            <w:proofErr w:type="spellEnd"/>
            <w:r w:rsidRPr="00364B10">
              <w:rPr>
                <w:rFonts w:eastAsia="等线"/>
                <w:kern w:val="2"/>
                <w:sz w:val="22"/>
                <w:szCs w:val="22"/>
                <w:lang w:val="x-none"/>
              </w:rPr>
              <w:t xml:space="preserve"> in </w:t>
            </w:r>
            <w:r w:rsidRPr="00364B10">
              <w:rPr>
                <w:rFonts w:eastAsia="等线"/>
                <w:i/>
                <w:iCs/>
                <w:kern w:val="2"/>
                <w:sz w:val="22"/>
                <w:szCs w:val="22"/>
                <w:lang w:val="x-none"/>
              </w:rPr>
              <w:t>PUSCH-Config</w:t>
            </w:r>
            <w:r w:rsidRPr="00364B10">
              <w:rPr>
                <w:rFonts w:eastAsia="等线"/>
                <w:kern w:val="2"/>
                <w:sz w:val="22"/>
                <w:szCs w:val="22"/>
                <w:lang w:val="x-none"/>
              </w:rPr>
              <w:t xml:space="preserve"> is enabled, the first and second SRS resource sets are applied to the first and second slot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respectively, and the same SRS resource set mapping pattern continues to the remaining slots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w:t>
            </w:r>
          </w:p>
          <w:p w14:paraId="7AE2A582" w14:textId="77777777" w:rsidR="00DF5468" w:rsidRPr="00364B10" w:rsidRDefault="00DF5468" w:rsidP="00E007E0">
            <w:pPr>
              <w:spacing w:before="0" w:after="180"/>
              <w:ind w:left="851"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&gt; 2 and </w:t>
            </w:r>
            <w:proofErr w:type="spellStart"/>
            <w:r w:rsidRPr="00364B10">
              <w:rPr>
                <w:rFonts w:eastAsia="等线"/>
                <w:i/>
                <w:iCs/>
                <w:kern w:val="2"/>
                <w:sz w:val="22"/>
                <w:szCs w:val="22"/>
                <w:lang w:val="x-none"/>
              </w:rPr>
              <w:t>sequentialMapping</w:t>
            </w:r>
            <w:proofErr w:type="spellEnd"/>
            <w:r w:rsidRPr="00364B10">
              <w:rPr>
                <w:rFonts w:eastAsia="等线"/>
                <w:kern w:val="2"/>
                <w:sz w:val="22"/>
                <w:szCs w:val="22"/>
                <w:lang w:val="x-none"/>
              </w:rPr>
              <w:t xml:space="preserve"> in </w:t>
            </w:r>
            <w:r w:rsidRPr="00364B10">
              <w:rPr>
                <w:rFonts w:eastAsia="等线"/>
                <w:i/>
                <w:iCs/>
                <w:kern w:val="2"/>
                <w:sz w:val="22"/>
                <w:szCs w:val="22"/>
                <w:lang w:val="x-none"/>
              </w:rPr>
              <w:t>PUSCH-Config</w:t>
            </w:r>
            <w:r w:rsidRPr="00364B10">
              <w:rPr>
                <w:rFonts w:eastAsia="等线"/>
                <w:kern w:val="2"/>
                <w:sz w:val="22"/>
                <w:szCs w:val="22"/>
                <w:lang w:val="x-none"/>
              </w:rPr>
              <w:t xml:space="preserve"> is enabled, first SRS resource set is applied to the first and second slots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and the second SRS resource set is applied to the third and fourth slot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and the same SRS resource set mapping pattern continues to the remaining slots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w:t>
            </w:r>
          </w:p>
          <w:p w14:paraId="63F46A8E" w14:textId="77777777" w:rsidR="00DF5468" w:rsidRPr="00364B10" w:rsidRDefault="00DF5468" w:rsidP="00E007E0">
            <w:pPr>
              <w:spacing w:before="0" w:after="180"/>
              <w:ind w:left="568"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Otherwise, a DCI format 0_1 or DCI format 0_2 indicates codepoint "11" for the </w:t>
            </w:r>
            <w:r w:rsidRPr="00364B10">
              <w:rPr>
                <w:rFonts w:eastAsia="等线"/>
                <w:i/>
                <w:iCs/>
                <w:kern w:val="2"/>
                <w:sz w:val="22"/>
                <w:szCs w:val="22"/>
                <w:lang w:val="x-none"/>
              </w:rPr>
              <w:t>SRS resource set indicator</w:t>
            </w:r>
            <w:r w:rsidRPr="00364B10">
              <w:rPr>
                <w:rFonts w:eastAsia="等线"/>
                <w:kern w:val="2"/>
                <w:sz w:val="22"/>
                <w:szCs w:val="22"/>
                <w:lang w:val="x-none"/>
              </w:rPr>
              <w:t xml:space="preserve">, and </w:t>
            </w:r>
            <w:r w:rsidRPr="00364B10">
              <w:rPr>
                <w:rFonts w:eastAsia="Batang"/>
                <w:kern w:val="2"/>
                <w:sz w:val="22"/>
                <w:szCs w:val="22"/>
                <w:lang w:val="x-none"/>
              </w:rPr>
              <w:t>the first and second SRS resource set association to K</w:t>
            </w:r>
            <w:r w:rsidRPr="00364B10">
              <w:rPr>
                <w:rFonts w:eastAsia="等线"/>
                <w:kern w:val="2"/>
                <w:sz w:val="22"/>
                <w:szCs w:val="22"/>
                <w:lang w:val="x-none"/>
              </w:rPr>
              <w:t xml:space="preserve">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is determined as follows, </w:t>
            </w:r>
          </w:p>
          <w:p w14:paraId="32A8AD04" w14:textId="77777777" w:rsidR="00DF5468" w:rsidRPr="00364B10" w:rsidRDefault="00DF5468" w:rsidP="00E007E0">
            <w:pPr>
              <w:spacing w:before="0" w:after="180"/>
              <w:ind w:left="851"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 2, the second and first SRS resource set are applied to the first and second slot of 2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respectively.  </w:t>
            </w:r>
          </w:p>
          <w:p w14:paraId="0C024DB8" w14:textId="77777777" w:rsidR="00DF5468" w:rsidRPr="00364B10" w:rsidRDefault="00DF5468" w:rsidP="00E007E0">
            <w:pPr>
              <w:spacing w:before="0" w:after="180"/>
              <w:ind w:left="851" w:hanging="284"/>
              <w:rPr>
                <w:rFonts w:eastAsia="Batang"/>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&gt; 2 and </w:t>
            </w:r>
            <w:proofErr w:type="spellStart"/>
            <w:r w:rsidRPr="00364B10">
              <w:rPr>
                <w:rFonts w:eastAsia="等线"/>
                <w:i/>
                <w:iCs/>
                <w:kern w:val="2"/>
                <w:sz w:val="22"/>
                <w:szCs w:val="22"/>
                <w:lang w:val="x-none"/>
              </w:rPr>
              <w:t>cyclicMapping</w:t>
            </w:r>
            <w:proofErr w:type="spellEnd"/>
            <w:r w:rsidRPr="00364B10">
              <w:rPr>
                <w:rFonts w:eastAsia="等线"/>
                <w:kern w:val="2"/>
                <w:sz w:val="22"/>
                <w:szCs w:val="22"/>
                <w:lang w:val="x-none"/>
              </w:rPr>
              <w:t xml:space="preserve"> in </w:t>
            </w:r>
            <w:r w:rsidRPr="00364B10">
              <w:rPr>
                <w:rFonts w:eastAsia="等线"/>
                <w:i/>
                <w:iCs/>
                <w:kern w:val="2"/>
                <w:sz w:val="22"/>
                <w:szCs w:val="22"/>
                <w:lang w:val="x-none"/>
              </w:rPr>
              <w:t>PUSCH-Config</w:t>
            </w:r>
            <w:r w:rsidRPr="00364B10">
              <w:rPr>
                <w:rFonts w:eastAsia="等线"/>
                <w:kern w:val="2"/>
                <w:sz w:val="22"/>
                <w:szCs w:val="22"/>
                <w:lang w:val="x-none"/>
              </w:rPr>
              <w:t xml:space="preserve"> is enabled, the second and first SRS resource sets are applied to the first and second slot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respectively, and the same SRS resource set mapping pattern continues to the remaining slots of the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w:t>
            </w:r>
          </w:p>
          <w:p w14:paraId="4F6C4876" w14:textId="77777777" w:rsidR="00DF5468" w:rsidRDefault="00DF5468" w:rsidP="00E007E0">
            <w:pPr>
              <w:spacing w:before="0" w:after="180"/>
              <w:ind w:left="851" w:hanging="284"/>
              <w:rPr>
                <w:rFonts w:eastAsia="等线"/>
                <w:kern w:val="2"/>
                <w:sz w:val="22"/>
                <w:szCs w:val="22"/>
                <w:lang w:val="x-none"/>
              </w:rPr>
            </w:pPr>
            <w:r w:rsidRPr="00364B10">
              <w:rPr>
                <w:rFonts w:eastAsia="等线"/>
                <w:kern w:val="2"/>
                <w:sz w:val="22"/>
                <w:szCs w:val="22"/>
                <w:lang w:val="x-none"/>
              </w:rPr>
              <w:t>-</w:t>
            </w:r>
            <w:r w:rsidRPr="00364B10">
              <w:rPr>
                <w:rFonts w:eastAsia="等线"/>
                <w:kern w:val="2"/>
                <w:sz w:val="22"/>
                <w:szCs w:val="22"/>
                <w:lang w:val="x-none"/>
              </w:rPr>
              <w:tab/>
              <w:t xml:space="preserve">When K &gt; 2 and </w:t>
            </w:r>
            <w:proofErr w:type="spellStart"/>
            <w:r w:rsidRPr="00364B10">
              <w:rPr>
                <w:rFonts w:eastAsia="等线"/>
                <w:i/>
                <w:iCs/>
                <w:kern w:val="2"/>
                <w:sz w:val="22"/>
                <w:szCs w:val="22"/>
                <w:lang w:val="x-none"/>
              </w:rPr>
              <w:t>sequentialMapping</w:t>
            </w:r>
            <w:proofErr w:type="spellEnd"/>
            <w:r w:rsidRPr="00364B10">
              <w:rPr>
                <w:rFonts w:eastAsia="等线"/>
                <w:kern w:val="2"/>
                <w:sz w:val="22"/>
                <w:szCs w:val="22"/>
                <w:lang w:val="x-none"/>
              </w:rPr>
              <w:t xml:space="preserve"> in </w:t>
            </w:r>
            <w:r w:rsidRPr="00364B10">
              <w:rPr>
                <w:rFonts w:eastAsia="等线"/>
                <w:i/>
                <w:iCs/>
                <w:kern w:val="2"/>
                <w:sz w:val="22"/>
                <w:szCs w:val="22"/>
                <w:lang w:val="x-none"/>
              </w:rPr>
              <w:t>PUSCH-Config</w:t>
            </w:r>
            <w:r w:rsidRPr="00364B10">
              <w:rPr>
                <w:rFonts w:eastAsia="等线"/>
                <w:kern w:val="2"/>
                <w:sz w:val="22"/>
                <w:szCs w:val="22"/>
                <w:lang w:val="x-none"/>
              </w:rPr>
              <w:t xml:space="preserve"> is enabled, the second SRS resource set is applied to the first and second slot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and the first SRS resource set is applied to the third and fourth slot of K </w:t>
            </w:r>
            <w:r w:rsidRPr="00364B10">
              <w:rPr>
                <w:rFonts w:eastAsia="等线"/>
                <w:strike/>
                <w:color w:val="C00000"/>
                <w:kern w:val="2"/>
                <w:sz w:val="22"/>
                <w:szCs w:val="22"/>
                <w:lang w:val="x-none"/>
              </w:rPr>
              <w:t>consecutive</w:t>
            </w:r>
            <w:r w:rsidRPr="00364B10">
              <w:rPr>
                <w:rFonts w:eastAsia="等线"/>
                <w:kern w:val="2"/>
                <w:sz w:val="22"/>
                <w:szCs w:val="22"/>
                <w:lang w:val="x-none"/>
              </w:rPr>
              <w:t xml:space="preserve"> slots, and the same SRS resource set mapping pattern continues to the remaining slots of the K </w:t>
            </w:r>
            <w:r w:rsidRPr="00364B10">
              <w:rPr>
                <w:rFonts w:eastAsia="等线"/>
                <w:strike/>
                <w:color w:val="C00000"/>
                <w:kern w:val="2"/>
                <w:sz w:val="22"/>
                <w:szCs w:val="22"/>
                <w:lang w:val="x-none"/>
              </w:rPr>
              <w:t xml:space="preserve">consecutive </w:t>
            </w:r>
            <w:r w:rsidRPr="00364B10">
              <w:rPr>
                <w:rFonts w:eastAsia="等线"/>
                <w:kern w:val="2"/>
                <w:sz w:val="22"/>
                <w:szCs w:val="22"/>
                <w:lang w:val="x-none"/>
              </w:rPr>
              <w:t>slots.</w:t>
            </w:r>
          </w:p>
          <w:p w14:paraId="0824AEB0" w14:textId="77777777" w:rsidR="00DF5468" w:rsidRPr="00BD327D" w:rsidRDefault="00DF5468" w:rsidP="00E007E0">
            <w:pPr>
              <w:spacing w:after="180"/>
              <w:jc w:val="center"/>
              <w:rPr>
                <w:rFonts w:eastAsia="宋体"/>
                <w:color w:val="548DD4" w:themeColor="text2" w:themeTint="99"/>
                <w:sz w:val="22"/>
                <w:szCs w:val="22"/>
                <w:lang w:val="en-GB" w:eastAsia="zh-CN"/>
              </w:rPr>
            </w:pPr>
            <w:r w:rsidRPr="00BD327D">
              <w:rPr>
                <w:rFonts w:eastAsia="宋体"/>
                <w:color w:val="548DD4" w:themeColor="text2" w:themeTint="99"/>
                <w:sz w:val="22"/>
                <w:szCs w:val="22"/>
                <w:lang w:val="en-GB"/>
              </w:rPr>
              <w:lastRenderedPageBreak/>
              <w:t>&lt; Unchanged text is omitted&gt;</w:t>
            </w:r>
          </w:p>
        </w:tc>
      </w:tr>
    </w:tbl>
    <w:p w14:paraId="64EF0178" w14:textId="77777777" w:rsidR="00DF5468" w:rsidRPr="00463C85" w:rsidRDefault="00DF5468" w:rsidP="00DF5468">
      <w:pPr>
        <w:jc w:val="both"/>
        <w:rPr>
          <w:rFonts w:eastAsia="Yu Mincho"/>
          <w:b/>
          <w:sz w:val="22"/>
          <w:szCs w:val="22"/>
          <w:u w:val="single"/>
        </w:rPr>
      </w:pPr>
      <w:r w:rsidRPr="00463C85">
        <w:rPr>
          <w:rFonts w:eastAsia="Yu Mincho"/>
          <w:b/>
          <w:sz w:val="22"/>
          <w:szCs w:val="22"/>
          <w:u w:val="single"/>
        </w:rPr>
        <w:lastRenderedPageBreak/>
        <w:t xml:space="preserve">Proposal </w:t>
      </w:r>
      <w:r>
        <w:rPr>
          <w:rFonts w:eastAsia="Yu Mincho"/>
          <w:b/>
          <w:sz w:val="22"/>
          <w:szCs w:val="22"/>
          <w:u w:val="single"/>
        </w:rPr>
        <w:t>3-3</w:t>
      </w:r>
      <w:r w:rsidRPr="0084246B">
        <w:rPr>
          <w:rFonts w:eastAsia="Yu Mincho"/>
          <w:b/>
          <w:sz w:val="22"/>
          <w:szCs w:val="22"/>
          <w:u w:val="single"/>
        </w:rPr>
        <w:t>:</w:t>
      </w:r>
    </w:p>
    <w:p w14:paraId="40185679" w14:textId="77777777" w:rsidR="00DF5468" w:rsidRPr="00C47C4D" w:rsidRDefault="00DF5468" w:rsidP="00DF5468">
      <w:pPr>
        <w:pStyle w:val="aa"/>
        <w:numPr>
          <w:ilvl w:val="0"/>
          <w:numId w:val="7"/>
        </w:numPr>
        <w:ind w:firstLineChars="0"/>
        <w:rPr>
          <w:rFonts w:eastAsiaTheme="minorEastAsia"/>
          <w:sz w:val="22"/>
          <w:szCs w:val="22"/>
          <w:lang w:val="x-none"/>
        </w:rPr>
      </w:pPr>
      <w:r>
        <w:rPr>
          <w:rFonts w:eastAsia="MS Mincho"/>
          <w:b/>
          <w:i/>
          <w:iCs/>
          <w:color w:val="000000" w:themeColor="text1"/>
          <w:sz w:val="22"/>
          <w:szCs w:val="22"/>
          <w:lang w:eastAsia="ja-JP"/>
        </w:rPr>
        <w:t xml:space="preserve">Support M-TRP </w:t>
      </w:r>
      <w:proofErr w:type="spellStart"/>
      <w:r>
        <w:rPr>
          <w:rFonts w:eastAsia="MS Mincho"/>
          <w:b/>
          <w:i/>
          <w:iCs/>
          <w:color w:val="000000" w:themeColor="text1"/>
          <w:sz w:val="22"/>
          <w:szCs w:val="22"/>
          <w:lang w:eastAsia="ja-JP"/>
        </w:rPr>
        <w:t>TBoMS</w:t>
      </w:r>
      <w:proofErr w:type="spellEnd"/>
      <w:r>
        <w:rPr>
          <w:rFonts w:eastAsia="MS Mincho"/>
          <w:b/>
          <w:i/>
          <w:iCs/>
          <w:color w:val="000000" w:themeColor="text1"/>
          <w:sz w:val="22"/>
          <w:szCs w:val="22"/>
          <w:lang w:eastAsia="ja-JP"/>
        </w:rPr>
        <w:t>.</w:t>
      </w:r>
    </w:p>
    <w:p w14:paraId="0A9AA3B0" w14:textId="77777777" w:rsidR="00DF5468" w:rsidRDefault="00DF5468" w:rsidP="00DF5468">
      <w:pPr>
        <w:jc w:val="both"/>
        <w:rPr>
          <w:rFonts w:eastAsia="Yu Mincho"/>
          <w:b/>
          <w:sz w:val="22"/>
          <w:szCs w:val="22"/>
          <w:u w:val="single"/>
        </w:rPr>
      </w:pPr>
      <w:r w:rsidRPr="007D28A2">
        <w:rPr>
          <w:rFonts w:eastAsia="Yu Mincho"/>
          <w:b/>
          <w:sz w:val="22"/>
          <w:szCs w:val="22"/>
          <w:u w:val="single"/>
        </w:rPr>
        <w:t>Proposal 3-</w:t>
      </w:r>
      <w:r>
        <w:rPr>
          <w:rFonts w:eastAsia="Yu Mincho"/>
          <w:b/>
          <w:sz w:val="22"/>
          <w:szCs w:val="22"/>
          <w:u w:val="single"/>
        </w:rPr>
        <w:t>4</w:t>
      </w:r>
      <w:r w:rsidRPr="007D28A2">
        <w:rPr>
          <w:rFonts w:eastAsia="Yu Mincho"/>
          <w:b/>
          <w:sz w:val="22"/>
          <w:szCs w:val="22"/>
          <w:u w:val="single"/>
        </w:rPr>
        <w:t>:</w:t>
      </w:r>
      <w:r>
        <w:rPr>
          <w:rFonts w:eastAsia="Yu Mincho"/>
          <w:b/>
          <w:sz w:val="22"/>
          <w:szCs w:val="22"/>
          <w:u w:val="single"/>
        </w:rPr>
        <w:t xml:space="preserve"> </w:t>
      </w:r>
    </w:p>
    <w:p w14:paraId="69864517" w14:textId="77777777" w:rsidR="00DF5468" w:rsidRPr="00BC734A" w:rsidRDefault="00DF5468" w:rsidP="00DF5468">
      <w:pPr>
        <w:pStyle w:val="aa"/>
        <w:numPr>
          <w:ilvl w:val="0"/>
          <w:numId w:val="7"/>
        </w:numPr>
        <w:ind w:firstLineChars="0"/>
        <w:jc w:val="both"/>
        <w:rPr>
          <w:rFonts w:eastAsia="Yu Mincho"/>
          <w:b/>
          <w:sz w:val="22"/>
          <w:szCs w:val="22"/>
        </w:rPr>
      </w:pPr>
      <w:r w:rsidRPr="006C36D2">
        <w:rPr>
          <w:rFonts w:eastAsiaTheme="minorEastAsia"/>
          <w:b/>
          <w:sz w:val="22"/>
          <w:szCs w:val="22"/>
        </w:rPr>
        <w:t>Adopt the following CR for section 6.1.2 in TS 38.214.</w:t>
      </w:r>
    </w:p>
    <w:tbl>
      <w:tblPr>
        <w:tblStyle w:val="af"/>
        <w:tblW w:w="0" w:type="auto"/>
        <w:tblLook w:val="04A0" w:firstRow="1" w:lastRow="0" w:firstColumn="1" w:lastColumn="0" w:noHBand="0" w:noVBand="1"/>
      </w:tblPr>
      <w:tblGrid>
        <w:gridCol w:w="9962"/>
      </w:tblGrid>
      <w:tr w:rsidR="00DF5468" w14:paraId="0F51BF9D" w14:textId="77777777" w:rsidTr="00E007E0">
        <w:tc>
          <w:tcPr>
            <w:tcW w:w="9962" w:type="dxa"/>
          </w:tcPr>
          <w:p w14:paraId="5F157F5C" w14:textId="77777777" w:rsidR="00DF5468" w:rsidRPr="00DF5468" w:rsidRDefault="00DF5468" w:rsidP="00E007E0">
            <w:pPr>
              <w:spacing w:after="180"/>
              <w:jc w:val="center"/>
              <w:rPr>
                <w:rFonts w:eastAsia="宋体"/>
                <w:color w:val="548DD4" w:themeColor="text2" w:themeTint="99"/>
                <w:sz w:val="22"/>
                <w:szCs w:val="22"/>
                <w:lang w:val="en-GB" w:eastAsia="zh-CN"/>
              </w:rPr>
            </w:pPr>
            <w:r w:rsidRPr="00BD327D">
              <w:rPr>
                <w:rFonts w:eastAsia="宋体"/>
                <w:color w:val="548DD4" w:themeColor="text2" w:themeTint="99"/>
                <w:sz w:val="22"/>
                <w:szCs w:val="22"/>
                <w:lang w:val="en-GB"/>
              </w:rPr>
              <w:t>&lt; Unchanged text is omitted&gt;</w:t>
            </w:r>
          </w:p>
          <w:p w14:paraId="56C3DDDD" w14:textId="0D677E56" w:rsidR="00DF5468" w:rsidRPr="00F86A1C" w:rsidRDefault="00DF5468" w:rsidP="00E007E0">
            <w:pPr>
              <w:spacing w:after="180"/>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en-GB" w:eastAsia="zh-CN"/>
              </w:rPr>
              <w:t xml:space="preserve">When two SRS resource sets are configured in </w:t>
            </w:r>
            <w:proofErr w:type="spellStart"/>
            <w:r w:rsidRPr="00F86A1C">
              <w:rPr>
                <w:rFonts w:eastAsia="宋体" w:cs="+mn-cs"/>
                <w:i/>
                <w:iCs/>
                <w:color w:val="C00000"/>
                <w:kern w:val="24"/>
                <w:sz w:val="20"/>
                <w:szCs w:val="20"/>
                <w:u w:val="single"/>
                <w:lang w:val="en-GB" w:eastAsia="zh-CN"/>
              </w:rPr>
              <w:t>srs-ResourceSetToAddModList</w:t>
            </w:r>
            <w:proofErr w:type="spellEnd"/>
            <w:r w:rsidRPr="00F86A1C">
              <w:rPr>
                <w:rFonts w:eastAsia="宋体" w:cs="+mn-cs"/>
                <w:color w:val="C00000"/>
                <w:kern w:val="24"/>
                <w:sz w:val="20"/>
                <w:szCs w:val="20"/>
                <w:u w:val="single"/>
                <w:lang w:val="en-GB" w:eastAsia="zh-CN"/>
              </w:rPr>
              <w:t xml:space="preserve"> or </w:t>
            </w:r>
            <w:r w:rsidRPr="00F86A1C">
              <w:rPr>
                <w:rFonts w:eastAsia="宋体" w:cs="+mn-cs"/>
                <w:i/>
                <w:iCs/>
                <w:color w:val="C00000"/>
                <w:kern w:val="24"/>
                <w:sz w:val="20"/>
                <w:szCs w:val="20"/>
                <w:u w:val="single"/>
                <w:lang w:val="en-GB" w:eastAsia="zh-CN"/>
              </w:rPr>
              <w:t xml:space="preserve">srs-ResourceSetToAddModListDCI-0-2 </w:t>
            </w:r>
            <w:r w:rsidRPr="00F86A1C">
              <w:rPr>
                <w:rFonts w:eastAsia="宋体" w:cs="+mn-cs"/>
                <w:color w:val="C00000"/>
                <w:kern w:val="24"/>
                <w:sz w:val="20"/>
                <w:szCs w:val="20"/>
                <w:u w:val="single"/>
                <w:lang w:val="en-GB" w:eastAsia="zh-CN"/>
              </w:rPr>
              <w:t xml:space="preserve">with higher layer parameter </w:t>
            </w:r>
            <w:r w:rsidRPr="00F86A1C">
              <w:rPr>
                <w:rFonts w:eastAsia="宋体" w:cs="+mn-cs"/>
                <w:i/>
                <w:iCs/>
                <w:color w:val="C00000"/>
                <w:kern w:val="24"/>
                <w:sz w:val="20"/>
                <w:szCs w:val="20"/>
                <w:u w:val="single"/>
                <w:lang w:val="en-GB" w:eastAsia="zh-CN"/>
              </w:rPr>
              <w:t xml:space="preserve">usage </w:t>
            </w:r>
            <w:r w:rsidRPr="00F86A1C">
              <w:rPr>
                <w:rFonts w:eastAsia="宋体" w:cs="+mn-cs"/>
                <w:color w:val="C00000"/>
                <w:kern w:val="24"/>
                <w:sz w:val="20"/>
                <w:szCs w:val="20"/>
                <w:u w:val="single"/>
                <w:lang w:val="en-GB" w:eastAsia="zh-CN"/>
              </w:rPr>
              <w:t xml:space="preserve">in </w:t>
            </w:r>
            <w:r w:rsidRPr="00F86A1C">
              <w:rPr>
                <w:rFonts w:eastAsia="宋体" w:cs="+mn-cs"/>
                <w:i/>
                <w:iCs/>
                <w:color w:val="C00000"/>
                <w:kern w:val="24"/>
                <w:sz w:val="20"/>
                <w:szCs w:val="20"/>
                <w:u w:val="single"/>
                <w:lang w:val="en-GB" w:eastAsia="zh-CN"/>
              </w:rPr>
              <w:t>SRS-</w:t>
            </w:r>
            <w:proofErr w:type="spellStart"/>
            <w:r w:rsidRPr="00F86A1C">
              <w:rPr>
                <w:rFonts w:eastAsia="宋体" w:cs="+mn-cs"/>
                <w:i/>
                <w:iCs/>
                <w:color w:val="C00000"/>
                <w:kern w:val="24"/>
                <w:sz w:val="20"/>
                <w:szCs w:val="20"/>
                <w:u w:val="single"/>
                <w:lang w:val="en-GB" w:eastAsia="zh-CN"/>
              </w:rPr>
              <w:t>ResourceSet</w:t>
            </w:r>
            <w:proofErr w:type="spellEnd"/>
            <w:r w:rsidRPr="00F86A1C">
              <w:rPr>
                <w:rFonts w:eastAsia="宋体" w:cs="+mn-cs"/>
                <w:color w:val="C00000"/>
                <w:kern w:val="24"/>
                <w:sz w:val="20"/>
                <w:szCs w:val="20"/>
                <w:u w:val="single"/>
                <w:lang w:val="en-GB" w:eastAsia="zh-CN"/>
              </w:rPr>
              <w:t xml:space="preserve"> set to 'codebook' or '</w:t>
            </w:r>
            <w:proofErr w:type="spellStart"/>
            <w:r w:rsidRPr="00F86A1C">
              <w:rPr>
                <w:rFonts w:eastAsia="宋体" w:cs="+mn-cs"/>
                <w:color w:val="C00000"/>
                <w:kern w:val="24"/>
                <w:sz w:val="20"/>
                <w:szCs w:val="20"/>
                <w:u w:val="single"/>
                <w:lang w:val="en-GB" w:eastAsia="zh-CN"/>
              </w:rPr>
              <w:t>noncodebook</w:t>
            </w:r>
            <w:proofErr w:type="spellEnd"/>
            <w:r w:rsidRPr="00F86A1C">
              <w:rPr>
                <w:rFonts w:eastAsia="宋体" w:cs="+mn-cs"/>
                <w:color w:val="C00000"/>
                <w:kern w:val="24"/>
                <w:sz w:val="20"/>
                <w:szCs w:val="20"/>
                <w:u w:val="single"/>
                <w:lang w:val="en-GB" w:eastAsia="zh-CN"/>
              </w:rPr>
              <w:t xml:space="preserve">', for </w:t>
            </w:r>
            <w:proofErr w:type="spellStart"/>
            <w:r w:rsidRPr="00F86A1C">
              <w:rPr>
                <w:rFonts w:eastAsia="宋体" w:cs="+mn-cs"/>
                <w:color w:val="C00000"/>
                <w:kern w:val="24"/>
                <w:sz w:val="20"/>
                <w:szCs w:val="20"/>
                <w:u w:val="single"/>
                <w:lang w:val="en-GB" w:eastAsia="zh-CN"/>
              </w:rPr>
              <w:t>TBoMS</w:t>
            </w:r>
            <w:proofErr w:type="spellEnd"/>
            <w:r w:rsidR="00E90067">
              <w:rPr>
                <w:rFonts w:eastAsia="宋体" w:cs="+mn-cs"/>
                <w:color w:val="C00000"/>
                <w:kern w:val="24"/>
                <w:sz w:val="20"/>
                <w:szCs w:val="20"/>
                <w:u w:val="single"/>
                <w:lang w:val="en-GB" w:eastAsia="zh-CN"/>
              </w:rPr>
              <w:t xml:space="preserve">, in case </w:t>
            </w:r>
            <w:r w:rsidR="00E90067">
              <w:rPr>
                <w:rFonts w:eastAsia="宋体" w:cs="+mn-cs"/>
                <w:i/>
                <w:iCs/>
                <w:color w:val="C00000"/>
                <w:kern w:val="24"/>
                <w:sz w:val="20"/>
                <w:szCs w:val="20"/>
                <w:u w:val="single"/>
                <w:lang w:val="en-GB" w:eastAsia="zh-CN"/>
              </w:rPr>
              <w:t>K</w:t>
            </w:r>
            <w:r w:rsidR="00E90067">
              <w:rPr>
                <w:rFonts w:eastAsia="宋体" w:cs="+mn-cs"/>
                <w:color w:val="C00000"/>
                <w:kern w:val="24"/>
                <w:sz w:val="20"/>
                <w:szCs w:val="20"/>
                <w:u w:val="single"/>
                <w:lang w:val="en-GB" w:eastAsia="zh-CN"/>
              </w:rPr>
              <w:t>&gt;1,</w:t>
            </w:r>
            <w:r w:rsidRPr="00F86A1C">
              <w:rPr>
                <w:rFonts w:eastAsia="宋体" w:cs="+mn-cs"/>
                <w:i/>
                <w:iCs/>
                <w:color w:val="C00000"/>
                <w:kern w:val="24"/>
                <w:sz w:val="20"/>
                <w:szCs w:val="20"/>
                <w:u w:val="single"/>
                <w:lang w:val="en-GB" w:eastAsia="zh-CN"/>
              </w:rPr>
              <w:t xml:space="preserve"> </w:t>
            </w:r>
            <w:r w:rsidRPr="00F86A1C">
              <w:rPr>
                <w:rFonts w:eastAsia="宋体" w:cs="+mn-cs"/>
                <w:color w:val="C00000"/>
                <w:kern w:val="24"/>
                <w:sz w:val="20"/>
                <w:szCs w:val="20"/>
                <w:u w:val="single"/>
                <w:lang w:val="en-GB" w:eastAsia="zh-CN"/>
              </w:rPr>
              <w:t xml:space="preserve">the same symbol allocation is applied across the N*K slots determined for the PUSCH transmission and the PUSCH is limited to a single transmission layer. </w:t>
            </w:r>
            <w:r w:rsidRPr="00F86A1C">
              <w:rPr>
                <w:rFonts w:eastAsia="宋体" w:cs="+mn-cs"/>
                <w:color w:val="C00000"/>
                <w:kern w:val="24"/>
                <w:sz w:val="20"/>
                <w:szCs w:val="20"/>
                <w:u w:val="single"/>
                <w:lang w:val="en-GB" w:eastAsia="zh-CN"/>
              </w:rPr>
              <w:t xml:space="preserve">The UE shall transmit the TB across the </w:t>
            </w:r>
            <w:r w:rsidRPr="00F86A1C">
              <w:rPr>
                <w:rFonts w:eastAsia="宋体" w:cs="+mn-cs"/>
                <w:i/>
                <w:iCs/>
                <w:color w:val="C00000"/>
                <w:kern w:val="24"/>
                <w:sz w:val="20"/>
                <w:szCs w:val="20"/>
                <w:u w:val="single"/>
                <w:lang w:val="en-GB" w:eastAsia="zh-CN"/>
              </w:rPr>
              <w:t xml:space="preserve">N*K </w:t>
            </w:r>
            <w:r w:rsidRPr="00F86A1C">
              <w:rPr>
                <w:rFonts w:eastAsia="宋体" w:cs="+mn-cs"/>
                <w:color w:val="C00000"/>
                <w:kern w:val="24"/>
                <w:sz w:val="20"/>
                <w:szCs w:val="20"/>
                <w:u w:val="single"/>
                <w:lang w:val="en-GB" w:eastAsia="zh-CN"/>
              </w:rPr>
              <w:t xml:space="preserve">slots applying the same symbol allocation in each slot, and the association of the first and second SRS resource set in </w:t>
            </w:r>
            <w:proofErr w:type="spellStart"/>
            <w:r w:rsidRPr="00F86A1C">
              <w:rPr>
                <w:rFonts w:eastAsia="宋体" w:cs="+mn-cs"/>
                <w:i/>
                <w:iCs/>
                <w:color w:val="C00000"/>
                <w:kern w:val="24"/>
                <w:sz w:val="20"/>
                <w:szCs w:val="20"/>
                <w:u w:val="single"/>
                <w:lang w:val="en-GB" w:eastAsia="zh-CN"/>
              </w:rPr>
              <w:t>srs-ResourceSetToAddModList</w:t>
            </w:r>
            <w:proofErr w:type="spellEnd"/>
            <w:r w:rsidRPr="00F86A1C">
              <w:rPr>
                <w:rFonts w:eastAsia="宋体" w:cs="+mn-cs"/>
                <w:color w:val="C00000"/>
                <w:kern w:val="24"/>
                <w:sz w:val="20"/>
                <w:szCs w:val="20"/>
                <w:u w:val="single"/>
                <w:lang w:val="en-GB" w:eastAsia="zh-CN"/>
              </w:rPr>
              <w:t xml:space="preserve"> or </w:t>
            </w:r>
            <w:r w:rsidRPr="00F86A1C">
              <w:rPr>
                <w:rFonts w:eastAsia="宋体" w:cs="+mn-cs"/>
                <w:i/>
                <w:iCs/>
                <w:color w:val="C00000"/>
                <w:kern w:val="24"/>
                <w:sz w:val="20"/>
                <w:szCs w:val="20"/>
                <w:u w:val="single"/>
                <w:lang w:val="en-GB" w:eastAsia="zh-CN"/>
              </w:rPr>
              <w:t xml:space="preserve">srs-ResourceSetToAddModListDCI-0-2 </w:t>
            </w:r>
            <w:r w:rsidRPr="00F86A1C">
              <w:rPr>
                <w:rFonts w:eastAsia="宋体" w:cs="+mn-cs"/>
                <w:color w:val="C00000"/>
                <w:kern w:val="24"/>
                <w:sz w:val="20"/>
                <w:szCs w:val="20"/>
                <w:u w:val="single"/>
                <w:lang w:val="en-GB" w:eastAsia="zh-CN"/>
              </w:rPr>
              <w:t>to</w:t>
            </w:r>
            <w:r w:rsidRPr="00F86A1C">
              <w:rPr>
                <w:rFonts w:eastAsia="宋体" w:cs="+mn-cs"/>
                <w:i/>
                <w:iCs/>
                <w:color w:val="C00000"/>
                <w:kern w:val="24"/>
                <w:sz w:val="20"/>
                <w:szCs w:val="20"/>
                <w:u w:val="single"/>
                <w:lang w:val="en-GB" w:eastAsia="zh-CN"/>
              </w:rPr>
              <w:t xml:space="preserve"> </w:t>
            </w:r>
            <w:r w:rsidRPr="00F86A1C">
              <w:rPr>
                <w:rFonts w:eastAsia="宋体" w:cs="+mn-cs"/>
                <w:color w:val="C00000"/>
                <w:kern w:val="24"/>
                <w:sz w:val="20"/>
                <w:szCs w:val="20"/>
                <w:u w:val="single"/>
                <w:lang w:val="en-GB" w:eastAsia="zh-CN"/>
              </w:rPr>
              <w:t>each slot is determined as follows:</w:t>
            </w:r>
          </w:p>
          <w:p w14:paraId="33234146" w14:textId="77777777" w:rsidR="00DF5468" w:rsidRPr="00F86A1C" w:rsidRDefault="00DF5468" w:rsidP="00E007E0">
            <w:pPr>
              <w:spacing w:before="0" w:after="180"/>
              <w:ind w:left="562"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if a DCI format 0_1 or DCI format 0_2 indicates codepoint “00” for the </w:t>
            </w:r>
            <w:r w:rsidRPr="00F86A1C">
              <w:rPr>
                <w:rFonts w:eastAsia="宋体" w:cs="+mn-cs"/>
                <w:i/>
                <w:iCs/>
                <w:color w:val="C00000"/>
                <w:kern w:val="24"/>
                <w:sz w:val="20"/>
                <w:szCs w:val="20"/>
                <w:u w:val="single"/>
                <w:lang w:val="x-none" w:eastAsia="zh-CN"/>
              </w:rPr>
              <w:t>SRS resource set indicator</w:t>
            </w:r>
            <w:r w:rsidRPr="00F86A1C">
              <w:rPr>
                <w:rFonts w:eastAsia="宋体" w:cs="+mn-cs"/>
                <w:color w:val="C00000"/>
                <w:kern w:val="24"/>
                <w:sz w:val="20"/>
                <w:szCs w:val="20"/>
                <w:u w:val="single"/>
                <w:lang w:val="x-none" w:eastAsia="zh-CN"/>
              </w:rPr>
              <w:t xml:space="preserve">, </w:t>
            </w:r>
            <w:r w:rsidRPr="00F86A1C">
              <w:rPr>
                <w:rFonts w:eastAsia="Batang" w:cs="+mn-cs"/>
                <w:color w:val="C00000"/>
                <w:kern w:val="24"/>
                <w:sz w:val="20"/>
                <w:szCs w:val="20"/>
                <w:u w:val="single"/>
                <w:lang w:val="x-none" w:eastAsia="zh-CN"/>
              </w:rPr>
              <w:t xml:space="preserve">the first SRS resource set is associated with all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w:t>
            </w:r>
          </w:p>
          <w:p w14:paraId="6A8BFA09" w14:textId="77777777" w:rsidR="00DF5468" w:rsidRPr="00F86A1C" w:rsidRDefault="00DF5468" w:rsidP="00E007E0">
            <w:pPr>
              <w:spacing w:before="0" w:after="180"/>
              <w:ind w:left="562"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if a DCI format 0_1 or DCI format 0_2 indicates codepoint "01" for the </w:t>
            </w:r>
            <w:r w:rsidRPr="00F86A1C">
              <w:rPr>
                <w:rFonts w:eastAsia="宋体" w:cs="+mn-cs"/>
                <w:i/>
                <w:iCs/>
                <w:color w:val="C00000"/>
                <w:kern w:val="24"/>
                <w:sz w:val="20"/>
                <w:szCs w:val="20"/>
                <w:u w:val="single"/>
                <w:lang w:val="x-none" w:eastAsia="zh-CN"/>
              </w:rPr>
              <w:t>SRS resource set indicator</w:t>
            </w:r>
            <w:r w:rsidRPr="00F86A1C">
              <w:rPr>
                <w:rFonts w:eastAsia="宋体" w:cs="+mn-cs"/>
                <w:color w:val="C00000"/>
                <w:kern w:val="24"/>
                <w:sz w:val="20"/>
                <w:szCs w:val="20"/>
                <w:u w:val="single"/>
                <w:lang w:val="x-none" w:eastAsia="zh-CN"/>
              </w:rPr>
              <w:t xml:space="preserve">, </w:t>
            </w:r>
            <w:r w:rsidRPr="00F86A1C">
              <w:rPr>
                <w:rFonts w:eastAsia="Batang" w:cs="+mn-cs"/>
                <w:color w:val="C00000"/>
                <w:kern w:val="24"/>
                <w:sz w:val="20"/>
                <w:szCs w:val="20"/>
                <w:u w:val="single"/>
                <w:lang w:val="x-none" w:eastAsia="zh-CN"/>
              </w:rPr>
              <w:t xml:space="preserve">the second SRS resource set is associated with all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w:t>
            </w:r>
          </w:p>
          <w:p w14:paraId="170422C8" w14:textId="77777777" w:rsidR="00DF5468" w:rsidRPr="00F86A1C" w:rsidRDefault="00DF5468" w:rsidP="00E007E0">
            <w:pPr>
              <w:spacing w:before="0" w:after="180"/>
              <w:ind w:left="562"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if a DCI format 0_1 or DCI format 0_2 indicates codepoint "10" for the </w:t>
            </w:r>
            <w:r w:rsidRPr="00F86A1C">
              <w:rPr>
                <w:rFonts w:eastAsia="宋体" w:cs="+mn-cs"/>
                <w:i/>
                <w:iCs/>
                <w:color w:val="C00000"/>
                <w:kern w:val="24"/>
                <w:sz w:val="20"/>
                <w:szCs w:val="20"/>
                <w:u w:val="single"/>
                <w:lang w:val="x-none" w:eastAsia="zh-CN"/>
              </w:rPr>
              <w:t>SRS resource set indicator</w:t>
            </w:r>
            <w:r w:rsidRPr="00F86A1C">
              <w:rPr>
                <w:rFonts w:eastAsia="宋体" w:cs="+mn-cs"/>
                <w:color w:val="C00000"/>
                <w:kern w:val="24"/>
                <w:sz w:val="20"/>
                <w:szCs w:val="20"/>
                <w:u w:val="single"/>
                <w:lang w:val="x-none" w:eastAsia="zh-CN"/>
              </w:rPr>
              <w:t xml:space="preserve">, </w:t>
            </w:r>
            <w:r w:rsidRPr="00F86A1C">
              <w:rPr>
                <w:rFonts w:eastAsia="Batang" w:cs="+mn-cs"/>
                <w:color w:val="C00000"/>
                <w:kern w:val="24"/>
                <w:sz w:val="20"/>
                <w:szCs w:val="20"/>
                <w:u w:val="single"/>
                <w:lang w:val="x-none" w:eastAsia="zh-CN"/>
              </w:rPr>
              <w:t xml:space="preserve">the first and second SRS resource set association to </w:t>
            </w:r>
            <w:r>
              <w:rPr>
                <w:rFonts w:eastAsia="Batang"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is determined as follows: </w:t>
            </w:r>
          </w:p>
          <w:p w14:paraId="14B721A2" w14:textId="77777777" w:rsidR="00DF5468" w:rsidRPr="00F86A1C" w:rsidRDefault="00DF5468" w:rsidP="00E007E0">
            <w:pPr>
              <w:spacing w:before="0" w:after="180"/>
              <w:ind w:left="850"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 2, the first and second SRS resource sets are applied to the first and second </w:t>
            </w:r>
            <w:r w:rsidRPr="00F86A1C">
              <w:rPr>
                <w:rFonts w:eastAsia="宋体" w:cs="+mn-cs"/>
                <w:color w:val="C00000"/>
                <w:kern w:val="24"/>
                <w:sz w:val="20"/>
                <w:szCs w:val="20"/>
                <w:u w:val="single"/>
                <w:lang w:eastAsia="zh-CN"/>
              </w:rPr>
              <w:t>N slots</w:t>
            </w:r>
            <w:r w:rsidRPr="00F86A1C">
              <w:rPr>
                <w:rFonts w:eastAsia="宋体" w:cs="+mn-cs"/>
                <w:color w:val="C00000"/>
                <w:kern w:val="24"/>
                <w:sz w:val="20"/>
                <w:szCs w:val="20"/>
                <w:u w:val="single"/>
                <w:lang w:val="x-none" w:eastAsia="zh-CN"/>
              </w:rPr>
              <w:t xml:space="preserve">, respectively.  </w:t>
            </w:r>
          </w:p>
          <w:p w14:paraId="5092088F" w14:textId="77777777" w:rsidR="00DF5468" w:rsidRPr="00F86A1C" w:rsidRDefault="00DF5468" w:rsidP="00E007E0">
            <w:pPr>
              <w:spacing w:before="0" w:after="180"/>
              <w:ind w:left="850"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&gt; 2 and </w:t>
            </w:r>
            <w:proofErr w:type="spellStart"/>
            <w:r w:rsidRPr="00F86A1C">
              <w:rPr>
                <w:rFonts w:eastAsia="宋体" w:cs="+mn-cs"/>
                <w:i/>
                <w:iCs/>
                <w:color w:val="C00000"/>
                <w:kern w:val="24"/>
                <w:sz w:val="20"/>
                <w:szCs w:val="20"/>
                <w:u w:val="single"/>
                <w:lang w:val="x-none" w:eastAsia="zh-CN"/>
              </w:rPr>
              <w:t>cyclicMapping</w:t>
            </w:r>
            <w:proofErr w:type="spellEnd"/>
            <w:r w:rsidRPr="00F86A1C">
              <w:rPr>
                <w:rFonts w:eastAsia="宋体" w:cs="+mn-cs"/>
                <w:color w:val="C00000"/>
                <w:kern w:val="24"/>
                <w:sz w:val="20"/>
                <w:szCs w:val="20"/>
                <w:u w:val="single"/>
                <w:lang w:val="x-none" w:eastAsia="zh-CN"/>
              </w:rPr>
              <w:t xml:space="preserve"> in </w:t>
            </w:r>
            <w:r w:rsidRPr="00F86A1C">
              <w:rPr>
                <w:rFonts w:eastAsia="宋体" w:cs="+mn-cs"/>
                <w:i/>
                <w:iCs/>
                <w:color w:val="C00000"/>
                <w:kern w:val="24"/>
                <w:sz w:val="20"/>
                <w:szCs w:val="20"/>
                <w:u w:val="single"/>
                <w:lang w:val="x-none" w:eastAsia="zh-CN"/>
              </w:rPr>
              <w:t>PUSCH-Config</w:t>
            </w:r>
            <w:r w:rsidRPr="00F86A1C">
              <w:rPr>
                <w:rFonts w:eastAsia="宋体" w:cs="+mn-cs"/>
                <w:color w:val="C00000"/>
                <w:kern w:val="24"/>
                <w:sz w:val="20"/>
                <w:szCs w:val="20"/>
                <w:u w:val="single"/>
                <w:lang w:val="x-none" w:eastAsia="zh-CN"/>
              </w:rPr>
              <w:t xml:space="preserve"> is enabled, the first and second SRS resource sets are applied to the first and second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of </w:t>
            </w:r>
            <w:r>
              <w:rPr>
                <w:rFonts w:eastAsia="宋体"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 respectively, and the same SRS resource set mapping pattern continues to the remaining slots of</w:t>
            </w:r>
            <w:r>
              <w:rPr>
                <w:rFonts w:eastAsia="宋体" w:cs="+mn-cs"/>
                <w:color w:val="C00000"/>
                <w:kern w:val="24"/>
                <w:sz w:val="20"/>
                <w:szCs w:val="20"/>
                <w:u w:val="single"/>
                <w:lang w:val="x-none" w:eastAsia="zh-CN"/>
              </w:rPr>
              <w:t xml:space="preserve"> 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w:t>
            </w:r>
          </w:p>
          <w:p w14:paraId="0D5F4572" w14:textId="77777777" w:rsidR="00DF5468" w:rsidRPr="00F86A1C" w:rsidRDefault="00DF5468" w:rsidP="00E007E0">
            <w:pPr>
              <w:spacing w:before="0" w:after="180"/>
              <w:ind w:left="850"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&gt; 2 and </w:t>
            </w:r>
            <w:proofErr w:type="spellStart"/>
            <w:r w:rsidRPr="00F86A1C">
              <w:rPr>
                <w:rFonts w:eastAsia="宋体" w:cs="+mn-cs"/>
                <w:i/>
                <w:iCs/>
                <w:color w:val="C00000"/>
                <w:kern w:val="24"/>
                <w:sz w:val="20"/>
                <w:szCs w:val="20"/>
                <w:u w:val="single"/>
                <w:lang w:val="x-none" w:eastAsia="zh-CN"/>
              </w:rPr>
              <w:t>sequentialMapping</w:t>
            </w:r>
            <w:proofErr w:type="spellEnd"/>
            <w:r w:rsidRPr="00F86A1C">
              <w:rPr>
                <w:rFonts w:eastAsia="宋体" w:cs="+mn-cs"/>
                <w:color w:val="C00000"/>
                <w:kern w:val="24"/>
                <w:sz w:val="20"/>
                <w:szCs w:val="20"/>
                <w:u w:val="single"/>
                <w:lang w:val="x-none" w:eastAsia="zh-CN"/>
              </w:rPr>
              <w:t xml:space="preserve"> in </w:t>
            </w:r>
            <w:r w:rsidRPr="00F86A1C">
              <w:rPr>
                <w:rFonts w:eastAsia="宋体" w:cs="+mn-cs"/>
                <w:i/>
                <w:iCs/>
                <w:color w:val="C00000"/>
                <w:kern w:val="24"/>
                <w:sz w:val="20"/>
                <w:szCs w:val="20"/>
                <w:u w:val="single"/>
                <w:lang w:val="x-none" w:eastAsia="zh-CN"/>
              </w:rPr>
              <w:t>PUSCH-Config</w:t>
            </w:r>
            <w:r w:rsidRPr="00F86A1C">
              <w:rPr>
                <w:rFonts w:eastAsia="宋体" w:cs="+mn-cs"/>
                <w:color w:val="C00000"/>
                <w:kern w:val="24"/>
                <w:sz w:val="20"/>
                <w:szCs w:val="20"/>
                <w:u w:val="single"/>
                <w:lang w:val="x-none" w:eastAsia="zh-CN"/>
              </w:rPr>
              <w:t xml:space="preserve"> is enabled, first SRS resource set is applied to the first and second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 xml:space="preserve">slots of </w:t>
            </w:r>
            <w:r>
              <w:rPr>
                <w:rFonts w:eastAsia="宋体"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and the second SRS resource set is applied to the third and fourth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of</w:t>
            </w:r>
            <w:r>
              <w:rPr>
                <w:rFonts w:eastAsia="宋体" w:cs="+mn-cs"/>
                <w:color w:val="C00000"/>
                <w:kern w:val="24"/>
                <w:sz w:val="20"/>
                <w:szCs w:val="20"/>
                <w:u w:val="single"/>
                <w:lang w:val="x-none" w:eastAsia="zh-CN"/>
              </w:rPr>
              <w:t xml:space="preserve"> 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 and the same SRS resource set mapping pattern continues to the remaining slots of</w:t>
            </w:r>
            <w:r>
              <w:rPr>
                <w:rFonts w:eastAsia="宋体" w:cs="+mn-cs"/>
                <w:color w:val="C00000"/>
                <w:kern w:val="24"/>
                <w:sz w:val="20"/>
                <w:szCs w:val="20"/>
                <w:u w:val="single"/>
                <w:lang w:val="x-none" w:eastAsia="zh-CN"/>
              </w:rPr>
              <w:t xml:space="preserve"> 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w:t>
            </w:r>
          </w:p>
          <w:p w14:paraId="1AF7E4AF" w14:textId="77777777" w:rsidR="00DF5468" w:rsidRPr="00F86A1C" w:rsidRDefault="00DF5468" w:rsidP="00E007E0">
            <w:pPr>
              <w:spacing w:before="0" w:after="180"/>
              <w:ind w:left="562"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Otherwise, a DCI format 0_1 or DCI format 0_2 indicates codepoint "11" for the </w:t>
            </w:r>
            <w:r w:rsidRPr="00F86A1C">
              <w:rPr>
                <w:rFonts w:eastAsia="宋体" w:cs="+mn-cs"/>
                <w:i/>
                <w:iCs/>
                <w:color w:val="C00000"/>
                <w:kern w:val="24"/>
                <w:sz w:val="20"/>
                <w:szCs w:val="20"/>
                <w:u w:val="single"/>
                <w:lang w:val="x-none" w:eastAsia="zh-CN"/>
              </w:rPr>
              <w:t>SRS resource set indicator</w:t>
            </w:r>
            <w:r w:rsidRPr="00F86A1C">
              <w:rPr>
                <w:rFonts w:eastAsia="宋体" w:cs="+mn-cs"/>
                <w:color w:val="C00000"/>
                <w:kern w:val="24"/>
                <w:sz w:val="20"/>
                <w:szCs w:val="20"/>
                <w:u w:val="single"/>
                <w:lang w:val="x-none" w:eastAsia="zh-CN"/>
              </w:rPr>
              <w:t xml:space="preserve">, and </w:t>
            </w:r>
            <w:r w:rsidRPr="00F86A1C">
              <w:rPr>
                <w:rFonts w:eastAsia="Batang" w:cs="+mn-cs"/>
                <w:color w:val="C00000"/>
                <w:kern w:val="24"/>
                <w:sz w:val="20"/>
                <w:szCs w:val="20"/>
                <w:u w:val="single"/>
                <w:lang w:val="x-none" w:eastAsia="zh-CN"/>
              </w:rPr>
              <w:t xml:space="preserve">the first and second SRS resource set association </w:t>
            </w:r>
            <w:r w:rsidRPr="00F86A1C">
              <w:rPr>
                <w:rFonts w:eastAsia="Batang" w:cs="+mn-cs"/>
                <w:color w:val="C00000"/>
                <w:kern w:val="24"/>
                <w:sz w:val="20"/>
                <w:szCs w:val="20"/>
                <w:u w:val="single"/>
                <w:lang w:eastAsia="zh-CN"/>
              </w:rPr>
              <w:t>to</w:t>
            </w:r>
            <w:r w:rsidRPr="00F86A1C">
              <w:rPr>
                <w:rFonts w:eastAsia="Batang" w:cs="+mn-cs"/>
                <w:color w:val="C00000"/>
                <w:kern w:val="24"/>
                <w:sz w:val="20"/>
                <w:szCs w:val="20"/>
                <w:u w:val="single"/>
                <w:lang w:val="x-none" w:eastAsia="zh-CN"/>
              </w:rPr>
              <w:t xml:space="preserve"> </w:t>
            </w:r>
            <w:r>
              <w:rPr>
                <w:rFonts w:eastAsia="Batang"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is determined as follows, </w:t>
            </w:r>
          </w:p>
          <w:p w14:paraId="330CBEE1" w14:textId="77777777" w:rsidR="00DF5468" w:rsidRPr="00F86A1C" w:rsidRDefault="00DF5468" w:rsidP="00E007E0">
            <w:pPr>
              <w:spacing w:before="0" w:after="180"/>
              <w:ind w:left="850"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 2, the second and first SRS resource set are applied to the first and second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respectively.  </w:t>
            </w:r>
          </w:p>
          <w:p w14:paraId="0B038526" w14:textId="77777777" w:rsidR="00DF5468" w:rsidRPr="00F86A1C" w:rsidRDefault="00DF5468" w:rsidP="00E007E0">
            <w:pPr>
              <w:spacing w:before="0" w:after="180"/>
              <w:ind w:left="850" w:hanging="288"/>
              <w:textAlignment w:val="baseline"/>
              <w:rPr>
                <w:rFonts w:ascii="宋体" w:eastAsia="宋体" w:hAnsi="宋体" w:cs="宋体"/>
                <w:color w:val="C00000"/>
                <w:u w:val="single"/>
                <w:lang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&gt; 2 and </w:t>
            </w:r>
            <w:proofErr w:type="spellStart"/>
            <w:r w:rsidRPr="00F86A1C">
              <w:rPr>
                <w:rFonts w:eastAsia="宋体" w:cs="+mn-cs"/>
                <w:i/>
                <w:iCs/>
                <w:color w:val="C00000"/>
                <w:kern w:val="24"/>
                <w:sz w:val="20"/>
                <w:szCs w:val="20"/>
                <w:u w:val="single"/>
                <w:lang w:val="x-none" w:eastAsia="zh-CN"/>
              </w:rPr>
              <w:t>cyclicMapping</w:t>
            </w:r>
            <w:proofErr w:type="spellEnd"/>
            <w:r w:rsidRPr="00F86A1C">
              <w:rPr>
                <w:rFonts w:eastAsia="宋体" w:cs="+mn-cs"/>
                <w:color w:val="C00000"/>
                <w:kern w:val="24"/>
                <w:sz w:val="20"/>
                <w:szCs w:val="20"/>
                <w:u w:val="single"/>
                <w:lang w:val="x-none" w:eastAsia="zh-CN"/>
              </w:rPr>
              <w:t xml:space="preserve"> in </w:t>
            </w:r>
            <w:r w:rsidRPr="00F86A1C">
              <w:rPr>
                <w:rFonts w:eastAsia="宋体" w:cs="+mn-cs"/>
                <w:i/>
                <w:iCs/>
                <w:color w:val="C00000"/>
                <w:kern w:val="24"/>
                <w:sz w:val="20"/>
                <w:szCs w:val="20"/>
                <w:u w:val="single"/>
                <w:lang w:val="x-none" w:eastAsia="zh-CN"/>
              </w:rPr>
              <w:t>PUSCH-Config</w:t>
            </w:r>
            <w:r w:rsidRPr="00F86A1C">
              <w:rPr>
                <w:rFonts w:eastAsia="宋体" w:cs="+mn-cs"/>
                <w:color w:val="C00000"/>
                <w:kern w:val="24"/>
                <w:sz w:val="20"/>
                <w:szCs w:val="20"/>
                <w:u w:val="single"/>
                <w:lang w:val="x-none" w:eastAsia="zh-CN"/>
              </w:rPr>
              <w:t xml:space="preserve"> is enabled, the second and first SRS resource sets are applied to the first and second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w:t>
            </w:r>
            <w:r>
              <w:rPr>
                <w:rFonts w:eastAsia="宋体" w:cs="+mn-cs"/>
                <w:color w:val="C00000"/>
                <w:kern w:val="24"/>
                <w:sz w:val="20"/>
                <w:szCs w:val="20"/>
                <w:u w:val="single"/>
                <w:lang w:val="x-none" w:eastAsia="zh-CN"/>
              </w:rPr>
              <w:t xml:space="preserve">of 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respectively, and the same SRS resource set mapping pattern continues to the remaining slots of 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w:t>
            </w:r>
          </w:p>
          <w:p w14:paraId="2117BA41" w14:textId="77777777" w:rsidR="00DF5468" w:rsidRDefault="00DF5468" w:rsidP="00E007E0">
            <w:pPr>
              <w:spacing w:before="0" w:after="180"/>
              <w:ind w:left="850" w:hanging="288"/>
              <w:textAlignment w:val="baseline"/>
              <w:rPr>
                <w:rFonts w:eastAsia="宋体" w:cs="+mn-cs"/>
                <w:color w:val="C00000"/>
                <w:kern w:val="24"/>
                <w:sz w:val="20"/>
                <w:szCs w:val="20"/>
                <w:u w:val="single"/>
                <w:lang w:val="x-none" w:eastAsia="zh-CN"/>
              </w:rPr>
            </w:pPr>
            <w:r w:rsidRPr="00F86A1C">
              <w:rPr>
                <w:rFonts w:eastAsia="宋体" w:cs="+mn-cs"/>
                <w:color w:val="C00000"/>
                <w:kern w:val="24"/>
                <w:sz w:val="20"/>
                <w:szCs w:val="20"/>
                <w:u w:val="single"/>
                <w:lang w:val="x-none" w:eastAsia="zh-CN"/>
              </w:rPr>
              <w:t>-</w:t>
            </w:r>
            <w:r w:rsidRPr="00F86A1C">
              <w:rPr>
                <w:rFonts w:eastAsia="宋体" w:cs="+mn-cs"/>
                <w:color w:val="C00000"/>
                <w:kern w:val="24"/>
                <w:sz w:val="20"/>
                <w:szCs w:val="20"/>
                <w:u w:val="single"/>
                <w:lang w:val="x-none" w:eastAsia="zh-CN"/>
              </w:rPr>
              <w:tab/>
              <w:t xml:space="preserve">When K &gt; 2 and </w:t>
            </w:r>
            <w:proofErr w:type="spellStart"/>
            <w:r w:rsidRPr="00F86A1C">
              <w:rPr>
                <w:rFonts w:eastAsia="宋体" w:cs="+mn-cs"/>
                <w:i/>
                <w:iCs/>
                <w:color w:val="C00000"/>
                <w:kern w:val="24"/>
                <w:sz w:val="20"/>
                <w:szCs w:val="20"/>
                <w:u w:val="single"/>
                <w:lang w:val="x-none" w:eastAsia="zh-CN"/>
              </w:rPr>
              <w:t>sequentialMapping</w:t>
            </w:r>
            <w:proofErr w:type="spellEnd"/>
            <w:r w:rsidRPr="00F86A1C">
              <w:rPr>
                <w:rFonts w:eastAsia="宋体" w:cs="+mn-cs"/>
                <w:color w:val="C00000"/>
                <w:kern w:val="24"/>
                <w:sz w:val="20"/>
                <w:szCs w:val="20"/>
                <w:u w:val="single"/>
                <w:lang w:val="x-none" w:eastAsia="zh-CN"/>
              </w:rPr>
              <w:t xml:space="preserve"> in </w:t>
            </w:r>
            <w:r w:rsidRPr="00F86A1C">
              <w:rPr>
                <w:rFonts w:eastAsia="宋体" w:cs="+mn-cs"/>
                <w:i/>
                <w:iCs/>
                <w:color w:val="C00000"/>
                <w:kern w:val="24"/>
                <w:sz w:val="20"/>
                <w:szCs w:val="20"/>
                <w:u w:val="single"/>
                <w:lang w:val="x-none" w:eastAsia="zh-CN"/>
              </w:rPr>
              <w:t>PUSCH-Config</w:t>
            </w:r>
            <w:r w:rsidRPr="00F86A1C">
              <w:rPr>
                <w:rFonts w:eastAsia="宋体" w:cs="+mn-cs"/>
                <w:color w:val="C00000"/>
                <w:kern w:val="24"/>
                <w:sz w:val="20"/>
                <w:szCs w:val="20"/>
                <w:u w:val="single"/>
                <w:lang w:val="x-none" w:eastAsia="zh-CN"/>
              </w:rPr>
              <w:t xml:space="preserve"> is enabled, the second SRS resource set is applied to the first and second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of </w:t>
            </w:r>
            <w:r>
              <w:rPr>
                <w:rFonts w:eastAsia="宋体"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and the first SRS resource set is applied to the third and fourth </w:t>
            </w:r>
            <w:r w:rsidRPr="00F86A1C">
              <w:rPr>
                <w:rFonts w:eastAsia="宋体" w:cs="+mn-cs"/>
                <w:color w:val="C00000"/>
                <w:kern w:val="24"/>
                <w:sz w:val="20"/>
                <w:szCs w:val="20"/>
                <w:u w:val="single"/>
                <w:lang w:eastAsia="zh-CN"/>
              </w:rPr>
              <w:t xml:space="preserve">N </w:t>
            </w:r>
            <w:r w:rsidRPr="00F86A1C">
              <w:rPr>
                <w:rFonts w:eastAsia="宋体" w:cs="+mn-cs"/>
                <w:color w:val="C00000"/>
                <w:kern w:val="24"/>
                <w:sz w:val="20"/>
                <w:szCs w:val="20"/>
                <w:u w:val="single"/>
                <w:lang w:val="x-none" w:eastAsia="zh-CN"/>
              </w:rPr>
              <w:t>slot</w:t>
            </w:r>
            <w:r w:rsidRPr="00F86A1C">
              <w:rPr>
                <w:rFonts w:eastAsia="宋体" w:cs="+mn-cs"/>
                <w:color w:val="C00000"/>
                <w:kern w:val="24"/>
                <w:sz w:val="20"/>
                <w:szCs w:val="20"/>
                <w:u w:val="single"/>
                <w:lang w:eastAsia="zh-CN"/>
              </w:rPr>
              <w:t>s</w:t>
            </w:r>
            <w:r w:rsidRPr="00F86A1C">
              <w:rPr>
                <w:rFonts w:eastAsia="宋体" w:cs="+mn-cs"/>
                <w:color w:val="C00000"/>
                <w:kern w:val="24"/>
                <w:sz w:val="20"/>
                <w:szCs w:val="20"/>
                <w:u w:val="single"/>
                <w:lang w:val="x-none" w:eastAsia="zh-CN"/>
              </w:rPr>
              <w:t xml:space="preserve"> of </w:t>
            </w:r>
            <w:r>
              <w:rPr>
                <w:rFonts w:eastAsia="宋体" w:cs="+mn-cs"/>
                <w:color w:val="C00000"/>
                <w:kern w:val="24"/>
                <w:sz w:val="20"/>
                <w:szCs w:val="20"/>
                <w:u w:val="single"/>
                <w:lang w:val="x-none" w:eastAsia="zh-CN"/>
              </w:rPr>
              <w:t xml:space="preserve">the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 xml:space="preserve">slots, and the same SRS resource set mapping pattern continues to the remaining slots of the </w:t>
            </w:r>
            <w:r w:rsidRPr="00F86A1C">
              <w:rPr>
                <w:rFonts w:eastAsia="Batang" w:cs="+mn-cs"/>
                <w:color w:val="C00000"/>
                <w:kern w:val="24"/>
                <w:sz w:val="20"/>
                <w:szCs w:val="20"/>
                <w:u w:val="single"/>
                <w:lang w:val="x-none" w:eastAsia="zh-CN"/>
              </w:rPr>
              <w:t xml:space="preserve"> </w:t>
            </w:r>
            <w:r w:rsidRPr="00F86A1C">
              <w:rPr>
                <w:rFonts w:eastAsia="宋体" w:cs="+mn-cs"/>
                <w:color w:val="C00000"/>
                <w:kern w:val="24"/>
                <w:sz w:val="20"/>
                <w:szCs w:val="20"/>
                <w:u w:val="single"/>
                <w:lang w:eastAsia="zh-CN"/>
              </w:rPr>
              <w:t>N</w:t>
            </w:r>
            <w:r w:rsidRPr="00F86A1C">
              <w:rPr>
                <w:rFonts w:eastAsia="宋体" w:cs="+mn-cs"/>
                <w:color w:val="C00000"/>
                <w:kern w:val="24"/>
                <w:sz w:val="20"/>
                <w:szCs w:val="20"/>
                <w:u w:val="single"/>
                <w:lang w:eastAsia="zh-CN"/>
              </w:rPr>
              <w:t>*</w:t>
            </w:r>
            <w:r w:rsidRPr="00F86A1C">
              <w:rPr>
                <w:rFonts w:eastAsia="宋体" w:cs="+mn-cs"/>
                <w:color w:val="C00000"/>
                <w:kern w:val="24"/>
                <w:sz w:val="20"/>
                <w:szCs w:val="20"/>
                <w:u w:val="single"/>
                <w:lang w:eastAsia="zh-CN"/>
              </w:rPr>
              <w:t xml:space="preserve">K </w:t>
            </w:r>
            <w:r w:rsidRPr="00F86A1C">
              <w:rPr>
                <w:rFonts w:eastAsia="宋体" w:cs="+mn-cs"/>
                <w:color w:val="C00000"/>
                <w:kern w:val="24"/>
                <w:sz w:val="20"/>
                <w:szCs w:val="20"/>
                <w:u w:val="single"/>
                <w:lang w:val="x-none" w:eastAsia="zh-CN"/>
              </w:rPr>
              <w:t>slots.</w:t>
            </w:r>
          </w:p>
          <w:p w14:paraId="265112FA" w14:textId="77777777" w:rsidR="00DF5468" w:rsidRPr="00DF5468" w:rsidRDefault="00DF5468" w:rsidP="00E007E0">
            <w:pPr>
              <w:spacing w:after="180"/>
              <w:jc w:val="center"/>
              <w:rPr>
                <w:rFonts w:eastAsia="宋体"/>
                <w:color w:val="548DD4" w:themeColor="text2" w:themeTint="99"/>
                <w:sz w:val="22"/>
                <w:szCs w:val="22"/>
                <w:lang w:val="en-GB" w:eastAsia="zh-CN"/>
              </w:rPr>
            </w:pPr>
            <w:r w:rsidRPr="00BD327D">
              <w:rPr>
                <w:rFonts w:eastAsia="宋体"/>
                <w:color w:val="548DD4" w:themeColor="text2" w:themeTint="99"/>
                <w:sz w:val="22"/>
                <w:szCs w:val="22"/>
                <w:lang w:val="en-GB"/>
              </w:rPr>
              <w:t>&lt; Unchanged text is omitted&gt;</w:t>
            </w:r>
          </w:p>
        </w:tc>
      </w:tr>
    </w:tbl>
    <w:p w14:paraId="6CDBFC83" w14:textId="77777777" w:rsidR="0010042F" w:rsidRPr="00DF5468" w:rsidRDefault="0010042F" w:rsidP="00433825">
      <w:pPr>
        <w:spacing w:afterLines="50" w:after="120"/>
        <w:jc w:val="both"/>
        <w:rPr>
          <w:rFonts w:eastAsia="MS Mincho"/>
          <w:sz w:val="22"/>
          <w:szCs w:val="22"/>
          <w:lang w:val="x-none"/>
        </w:rPr>
      </w:pPr>
    </w:p>
    <w:p w14:paraId="1CEE004F" w14:textId="019963B1" w:rsidR="00942BD3" w:rsidRPr="00B64BDE" w:rsidRDefault="00942BD3" w:rsidP="00B64BDE">
      <w:pPr>
        <w:pStyle w:val="1"/>
        <w:numPr>
          <w:ilvl w:val="0"/>
          <w:numId w:val="0"/>
        </w:numPr>
        <w:ind w:left="425" w:hanging="425"/>
      </w:pPr>
      <w:r w:rsidRPr="00B64BDE">
        <w:t>References</w:t>
      </w:r>
    </w:p>
    <w:p w14:paraId="4898B791" w14:textId="75B044AB" w:rsidR="00E6714E" w:rsidRPr="00EF5A3B" w:rsidRDefault="004F7D95" w:rsidP="00EF5A3B">
      <w:pPr>
        <w:tabs>
          <w:tab w:val="left" w:pos="890"/>
        </w:tabs>
        <w:spacing w:afterLines="50" w:after="120"/>
        <w:jc w:val="both"/>
        <w:rPr>
          <w:rFonts w:eastAsia="宋体"/>
          <w:sz w:val="22"/>
          <w:szCs w:val="22"/>
          <w:lang w:val="en-GB" w:eastAsia="zh-CN"/>
        </w:rPr>
      </w:pPr>
      <w:r w:rsidRPr="00EF5A3B">
        <w:rPr>
          <w:rFonts w:eastAsia="宋体"/>
          <w:sz w:val="22"/>
          <w:szCs w:val="22"/>
          <w:lang w:val="en-GB" w:eastAsia="zh-CN"/>
        </w:rPr>
        <w:t>[</w:t>
      </w:r>
      <w:r w:rsidR="00433825" w:rsidRPr="00EF5A3B">
        <w:rPr>
          <w:rFonts w:eastAsia="宋体"/>
          <w:sz w:val="22"/>
          <w:szCs w:val="22"/>
          <w:lang w:val="en-GB" w:eastAsia="zh-CN"/>
        </w:rPr>
        <w:t>1</w:t>
      </w:r>
      <w:r w:rsidRPr="00EF5A3B">
        <w:rPr>
          <w:rFonts w:eastAsia="宋体"/>
          <w:sz w:val="22"/>
          <w:szCs w:val="22"/>
          <w:lang w:val="en-GB" w:eastAsia="zh-CN"/>
        </w:rPr>
        <w:t>]</w:t>
      </w:r>
      <w:r w:rsidR="00EF5A3B" w:rsidRPr="00EF5A3B">
        <w:rPr>
          <w:rFonts w:eastAsia="宋体"/>
          <w:sz w:val="22"/>
          <w:szCs w:val="22"/>
          <w:lang w:val="en-GB" w:eastAsia="zh-CN"/>
        </w:rPr>
        <w:t xml:space="preserve"> </w:t>
      </w:r>
      <w:r w:rsidR="00EF5A3B" w:rsidRPr="00EF5A3B">
        <w:rPr>
          <w:sz w:val="22"/>
          <w:szCs w:val="22"/>
        </w:rPr>
        <w:t>Final Report of 3GPP TSG RAN WG1 #107-e v1.0.0</w:t>
      </w:r>
      <w:r w:rsidR="00EF5A3B">
        <w:rPr>
          <w:sz w:val="22"/>
          <w:szCs w:val="22"/>
        </w:rPr>
        <w:t>, Nov. 2021</w:t>
      </w:r>
    </w:p>
    <w:p w14:paraId="49F013FC" w14:textId="6FD12D37" w:rsidR="006C1A74" w:rsidRPr="00003506" w:rsidRDefault="00F06C19">
      <w:pPr>
        <w:rPr>
          <w:rFonts w:eastAsiaTheme="minorEastAsia"/>
          <w:lang w:eastAsia="zh-CN"/>
        </w:rPr>
      </w:pPr>
      <w:r w:rsidRPr="00EF5A3B">
        <w:rPr>
          <w:rFonts w:eastAsia="宋体"/>
          <w:sz w:val="22"/>
          <w:szCs w:val="22"/>
          <w:lang w:val="en-GB" w:eastAsia="zh-CN"/>
        </w:rPr>
        <w:lastRenderedPageBreak/>
        <w:t>[</w:t>
      </w:r>
      <w:r>
        <w:rPr>
          <w:rFonts w:eastAsia="宋体"/>
          <w:sz w:val="22"/>
          <w:szCs w:val="22"/>
          <w:lang w:val="en-GB" w:eastAsia="zh-CN"/>
        </w:rPr>
        <w:t>2</w:t>
      </w:r>
      <w:r w:rsidRPr="00EF5A3B">
        <w:rPr>
          <w:rFonts w:eastAsia="宋体"/>
          <w:sz w:val="22"/>
          <w:szCs w:val="22"/>
          <w:lang w:val="en-GB" w:eastAsia="zh-CN"/>
        </w:rPr>
        <w:t>]</w:t>
      </w:r>
      <w:r w:rsidR="00EE51C9">
        <w:rPr>
          <w:rFonts w:eastAsia="宋体"/>
          <w:sz w:val="22"/>
          <w:szCs w:val="22"/>
          <w:lang w:val="en-GB" w:eastAsia="zh-CN"/>
        </w:rPr>
        <w:t xml:space="preserve"> 3GPP TS 38.214 V17.0.0 (2021-12)</w:t>
      </w:r>
    </w:p>
    <w:sectPr w:rsidR="006C1A74" w:rsidRPr="0000350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505B" w14:textId="77777777" w:rsidR="00D70C11" w:rsidRDefault="00D70C11">
      <w:r>
        <w:separator/>
      </w:r>
    </w:p>
  </w:endnote>
  <w:endnote w:type="continuationSeparator" w:id="0">
    <w:p w14:paraId="750B9521" w14:textId="77777777" w:rsidR="00D70C11" w:rsidRDefault="00D7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1DFFD" w14:textId="77777777" w:rsidR="00D70C11" w:rsidRDefault="00D70C11">
      <w:r>
        <w:separator/>
      </w:r>
    </w:p>
  </w:footnote>
  <w:footnote w:type="continuationSeparator" w:id="0">
    <w:p w14:paraId="073C77EB" w14:textId="77777777" w:rsidR="00D70C11" w:rsidRDefault="00D70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AF1680"/>
    <w:multiLevelType w:val="hybridMultilevel"/>
    <w:tmpl w:val="A9546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964054"/>
    <w:multiLevelType w:val="hybridMultilevel"/>
    <w:tmpl w:val="D3363720"/>
    <w:lvl w:ilvl="0" w:tplc="6D7E1A7C">
      <w:start w:val="1"/>
      <w:numFmt w:val="bullet"/>
      <w:lvlText w:val=""/>
      <w:lvlJc w:val="left"/>
      <w:pPr>
        <w:tabs>
          <w:tab w:val="num" w:pos="720"/>
        </w:tabs>
        <w:ind w:left="720" w:hanging="360"/>
      </w:pPr>
      <w:rPr>
        <w:rFonts w:ascii="Symbol" w:hAnsi="Symbol" w:hint="default"/>
      </w:rPr>
    </w:lvl>
    <w:lvl w:ilvl="1" w:tplc="4A82D148">
      <w:numFmt w:val="bullet"/>
      <w:lvlText w:val="o"/>
      <w:lvlJc w:val="left"/>
      <w:pPr>
        <w:tabs>
          <w:tab w:val="num" w:pos="1440"/>
        </w:tabs>
        <w:ind w:left="1440" w:hanging="360"/>
      </w:pPr>
      <w:rPr>
        <w:rFonts w:ascii="Courier New" w:hAnsi="Courier New" w:hint="default"/>
      </w:rPr>
    </w:lvl>
    <w:lvl w:ilvl="2" w:tplc="31B20A52">
      <w:numFmt w:val="bullet"/>
      <w:lvlText w:val=""/>
      <w:lvlJc w:val="left"/>
      <w:pPr>
        <w:tabs>
          <w:tab w:val="num" w:pos="2160"/>
        </w:tabs>
        <w:ind w:left="2160" w:hanging="360"/>
      </w:pPr>
      <w:rPr>
        <w:rFonts w:ascii="Wingdings" w:hAnsi="Wingdings" w:hint="default"/>
      </w:rPr>
    </w:lvl>
    <w:lvl w:ilvl="3" w:tplc="0E30A4A6">
      <w:numFmt w:val="bullet"/>
      <w:lvlText w:val="-"/>
      <w:lvlJc w:val="left"/>
      <w:pPr>
        <w:ind w:left="2880" w:hanging="360"/>
      </w:pPr>
      <w:rPr>
        <w:rFonts w:ascii="Times New Roman" w:eastAsia="宋体" w:hAnsi="Times New Roman" w:cs="Times New Roman" w:hint="default"/>
      </w:rPr>
    </w:lvl>
    <w:lvl w:ilvl="4" w:tplc="DCBEF7C2" w:tentative="1">
      <w:start w:val="1"/>
      <w:numFmt w:val="bullet"/>
      <w:lvlText w:val=""/>
      <w:lvlJc w:val="left"/>
      <w:pPr>
        <w:tabs>
          <w:tab w:val="num" w:pos="3600"/>
        </w:tabs>
        <w:ind w:left="3600" w:hanging="360"/>
      </w:pPr>
      <w:rPr>
        <w:rFonts w:ascii="Symbol" w:hAnsi="Symbol" w:hint="default"/>
      </w:rPr>
    </w:lvl>
    <w:lvl w:ilvl="5" w:tplc="7940291E" w:tentative="1">
      <w:start w:val="1"/>
      <w:numFmt w:val="bullet"/>
      <w:lvlText w:val=""/>
      <w:lvlJc w:val="left"/>
      <w:pPr>
        <w:tabs>
          <w:tab w:val="num" w:pos="4320"/>
        </w:tabs>
        <w:ind w:left="4320" w:hanging="360"/>
      </w:pPr>
      <w:rPr>
        <w:rFonts w:ascii="Symbol" w:hAnsi="Symbol" w:hint="default"/>
      </w:rPr>
    </w:lvl>
    <w:lvl w:ilvl="6" w:tplc="B59C9142" w:tentative="1">
      <w:start w:val="1"/>
      <w:numFmt w:val="bullet"/>
      <w:lvlText w:val=""/>
      <w:lvlJc w:val="left"/>
      <w:pPr>
        <w:tabs>
          <w:tab w:val="num" w:pos="5040"/>
        </w:tabs>
        <w:ind w:left="5040" w:hanging="360"/>
      </w:pPr>
      <w:rPr>
        <w:rFonts w:ascii="Symbol" w:hAnsi="Symbol" w:hint="default"/>
      </w:rPr>
    </w:lvl>
    <w:lvl w:ilvl="7" w:tplc="02B41B34" w:tentative="1">
      <w:start w:val="1"/>
      <w:numFmt w:val="bullet"/>
      <w:lvlText w:val=""/>
      <w:lvlJc w:val="left"/>
      <w:pPr>
        <w:tabs>
          <w:tab w:val="num" w:pos="5760"/>
        </w:tabs>
        <w:ind w:left="5760" w:hanging="360"/>
      </w:pPr>
      <w:rPr>
        <w:rFonts w:ascii="Symbol" w:hAnsi="Symbol" w:hint="default"/>
      </w:rPr>
    </w:lvl>
    <w:lvl w:ilvl="8" w:tplc="FBF8E4C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82F5C73"/>
    <w:multiLevelType w:val="hybridMultilevel"/>
    <w:tmpl w:val="C3367A16"/>
    <w:lvl w:ilvl="0" w:tplc="CC7063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E3390B"/>
    <w:multiLevelType w:val="hybridMultilevel"/>
    <w:tmpl w:val="647A3A0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7D296937"/>
    <w:multiLevelType w:val="hybridMultilevel"/>
    <w:tmpl w:val="77F0D4A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
  </w:num>
  <w:num w:numId="4">
    <w:abstractNumId w:val="4"/>
  </w:num>
  <w:num w:numId="5">
    <w:abstractNumId w:val="3"/>
  </w:num>
  <w:num w:numId="6">
    <w:abstractNumId w:val="2"/>
  </w:num>
  <w:num w:numId="7">
    <w:abstractNumId w:val="8"/>
  </w:num>
  <w:num w:numId="8">
    <w:abstractNumId w:val="5"/>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33C8"/>
    <w:rsid w:val="00003506"/>
    <w:rsid w:val="000038D3"/>
    <w:rsid w:val="0000392D"/>
    <w:rsid w:val="00003960"/>
    <w:rsid w:val="00003A20"/>
    <w:rsid w:val="00003B46"/>
    <w:rsid w:val="000043BF"/>
    <w:rsid w:val="00004688"/>
    <w:rsid w:val="00004787"/>
    <w:rsid w:val="00004961"/>
    <w:rsid w:val="0000502C"/>
    <w:rsid w:val="000051B5"/>
    <w:rsid w:val="00005610"/>
    <w:rsid w:val="00005C8A"/>
    <w:rsid w:val="00005FB0"/>
    <w:rsid w:val="00006508"/>
    <w:rsid w:val="0000737E"/>
    <w:rsid w:val="0000793E"/>
    <w:rsid w:val="00007A53"/>
    <w:rsid w:val="000103D3"/>
    <w:rsid w:val="000108B3"/>
    <w:rsid w:val="00010C70"/>
    <w:rsid w:val="0001114E"/>
    <w:rsid w:val="000112A6"/>
    <w:rsid w:val="00011A27"/>
    <w:rsid w:val="00011DAB"/>
    <w:rsid w:val="000123E8"/>
    <w:rsid w:val="0001256C"/>
    <w:rsid w:val="00012B3D"/>
    <w:rsid w:val="00013592"/>
    <w:rsid w:val="00013AF8"/>
    <w:rsid w:val="0001466A"/>
    <w:rsid w:val="00014F62"/>
    <w:rsid w:val="00014FAD"/>
    <w:rsid w:val="000158FC"/>
    <w:rsid w:val="000162A8"/>
    <w:rsid w:val="0001640A"/>
    <w:rsid w:val="00016537"/>
    <w:rsid w:val="00016AC0"/>
    <w:rsid w:val="00016F63"/>
    <w:rsid w:val="00017218"/>
    <w:rsid w:val="00017408"/>
    <w:rsid w:val="0002049B"/>
    <w:rsid w:val="00021656"/>
    <w:rsid w:val="0002173F"/>
    <w:rsid w:val="000218E4"/>
    <w:rsid w:val="00021C04"/>
    <w:rsid w:val="00021C91"/>
    <w:rsid w:val="00022126"/>
    <w:rsid w:val="00022362"/>
    <w:rsid w:val="000224AD"/>
    <w:rsid w:val="0002276D"/>
    <w:rsid w:val="00022C08"/>
    <w:rsid w:val="00022FD2"/>
    <w:rsid w:val="0002334D"/>
    <w:rsid w:val="00023807"/>
    <w:rsid w:val="00023A19"/>
    <w:rsid w:val="000243ED"/>
    <w:rsid w:val="0002453B"/>
    <w:rsid w:val="0002475C"/>
    <w:rsid w:val="00024D54"/>
    <w:rsid w:val="0002579A"/>
    <w:rsid w:val="00025E22"/>
    <w:rsid w:val="00025EA2"/>
    <w:rsid w:val="000262B1"/>
    <w:rsid w:val="00026654"/>
    <w:rsid w:val="000267DD"/>
    <w:rsid w:val="000269DA"/>
    <w:rsid w:val="00026C80"/>
    <w:rsid w:val="0002784E"/>
    <w:rsid w:val="00027B45"/>
    <w:rsid w:val="00027CBC"/>
    <w:rsid w:val="00027EBB"/>
    <w:rsid w:val="0003070D"/>
    <w:rsid w:val="000308C8"/>
    <w:rsid w:val="0003093C"/>
    <w:rsid w:val="00030970"/>
    <w:rsid w:val="00030A0A"/>
    <w:rsid w:val="00030C78"/>
    <w:rsid w:val="00031087"/>
    <w:rsid w:val="000311AB"/>
    <w:rsid w:val="00031763"/>
    <w:rsid w:val="0003192C"/>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C1B"/>
    <w:rsid w:val="00041D16"/>
    <w:rsid w:val="00042B32"/>
    <w:rsid w:val="00042CB9"/>
    <w:rsid w:val="00042FFE"/>
    <w:rsid w:val="0004428F"/>
    <w:rsid w:val="000445B9"/>
    <w:rsid w:val="000448DA"/>
    <w:rsid w:val="00044C67"/>
    <w:rsid w:val="00044EB2"/>
    <w:rsid w:val="00044F8D"/>
    <w:rsid w:val="0004586E"/>
    <w:rsid w:val="00046497"/>
    <w:rsid w:val="000472F0"/>
    <w:rsid w:val="00047A93"/>
    <w:rsid w:val="000525D9"/>
    <w:rsid w:val="00053353"/>
    <w:rsid w:val="0005340B"/>
    <w:rsid w:val="000539A4"/>
    <w:rsid w:val="000540E5"/>
    <w:rsid w:val="0005413A"/>
    <w:rsid w:val="000541EA"/>
    <w:rsid w:val="000542AE"/>
    <w:rsid w:val="000549FB"/>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A4A"/>
    <w:rsid w:val="00060B3A"/>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557C"/>
    <w:rsid w:val="000669B1"/>
    <w:rsid w:val="00066EAA"/>
    <w:rsid w:val="00066ECE"/>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3899"/>
    <w:rsid w:val="00083A58"/>
    <w:rsid w:val="00084939"/>
    <w:rsid w:val="00084CF1"/>
    <w:rsid w:val="00085F0B"/>
    <w:rsid w:val="00087D63"/>
    <w:rsid w:val="000907D0"/>
    <w:rsid w:val="0009150C"/>
    <w:rsid w:val="00091C7D"/>
    <w:rsid w:val="0009228F"/>
    <w:rsid w:val="00092B86"/>
    <w:rsid w:val="00092D5F"/>
    <w:rsid w:val="00093511"/>
    <w:rsid w:val="0009381B"/>
    <w:rsid w:val="00093853"/>
    <w:rsid w:val="00094C40"/>
    <w:rsid w:val="0009561E"/>
    <w:rsid w:val="00096A94"/>
    <w:rsid w:val="00096F15"/>
    <w:rsid w:val="000977E6"/>
    <w:rsid w:val="000978F1"/>
    <w:rsid w:val="0009791D"/>
    <w:rsid w:val="00097DBB"/>
    <w:rsid w:val="00097DDE"/>
    <w:rsid w:val="00097DE9"/>
    <w:rsid w:val="000A0023"/>
    <w:rsid w:val="000A02B4"/>
    <w:rsid w:val="000A0C0F"/>
    <w:rsid w:val="000A0E63"/>
    <w:rsid w:val="000A11DE"/>
    <w:rsid w:val="000A172C"/>
    <w:rsid w:val="000A203C"/>
    <w:rsid w:val="000A24FF"/>
    <w:rsid w:val="000A300A"/>
    <w:rsid w:val="000A3288"/>
    <w:rsid w:val="000A3772"/>
    <w:rsid w:val="000A3E57"/>
    <w:rsid w:val="000A4139"/>
    <w:rsid w:val="000A4DDE"/>
    <w:rsid w:val="000A57D7"/>
    <w:rsid w:val="000A5B84"/>
    <w:rsid w:val="000A6F86"/>
    <w:rsid w:val="000A759B"/>
    <w:rsid w:val="000A7B09"/>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458"/>
    <w:rsid w:val="000C452C"/>
    <w:rsid w:val="000C4569"/>
    <w:rsid w:val="000C47B8"/>
    <w:rsid w:val="000C4878"/>
    <w:rsid w:val="000C4933"/>
    <w:rsid w:val="000C4BDD"/>
    <w:rsid w:val="000C542E"/>
    <w:rsid w:val="000C5F67"/>
    <w:rsid w:val="000C73F8"/>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C25"/>
    <w:rsid w:val="000D5F59"/>
    <w:rsid w:val="000D5F89"/>
    <w:rsid w:val="000D6054"/>
    <w:rsid w:val="000D633E"/>
    <w:rsid w:val="000D6727"/>
    <w:rsid w:val="000D6DE2"/>
    <w:rsid w:val="000D6F1E"/>
    <w:rsid w:val="000D71CA"/>
    <w:rsid w:val="000D764E"/>
    <w:rsid w:val="000E0236"/>
    <w:rsid w:val="000E066B"/>
    <w:rsid w:val="000E07E9"/>
    <w:rsid w:val="000E09F8"/>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6B8"/>
    <w:rsid w:val="000F07E3"/>
    <w:rsid w:val="000F130A"/>
    <w:rsid w:val="000F173E"/>
    <w:rsid w:val="000F2893"/>
    <w:rsid w:val="000F37AD"/>
    <w:rsid w:val="000F3800"/>
    <w:rsid w:val="000F38C9"/>
    <w:rsid w:val="000F3A3E"/>
    <w:rsid w:val="000F489E"/>
    <w:rsid w:val="000F491E"/>
    <w:rsid w:val="000F4C50"/>
    <w:rsid w:val="000F59B9"/>
    <w:rsid w:val="000F629E"/>
    <w:rsid w:val="000F73B7"/>
    <w:rsid w:val="0010042F"/>
    <w:rsid w:val="00100BA7"/>
    <w:rsid w:val="00100DD0"/>
    <w:rsid w:val="00100F2B"/>
    <w:rsid w:val="00101219"/>
    <w:rsid w:val="00102249"/>
    <w:rsid w:val="0010398A"/>
    <w:rsid w:val="00103BF7"/>
    <w:rsid w:val="00103E17"/>
    <w:rsid w:val="001043F5"/>
    <w:rsid w:val="00104765"/>
    <w:rsid w:val="00105377"/>
    <w:rsid w:val="00105714"/>
    <w:rsid w:val="00105B56"/>
    <w:rsid w:val="00105E61"/>
    <w:rsid w:val="00106101"/>
    <w:rsid w:val="00106903"/>
    <w:rsid w:val="00106CB3"/>
    <w:rsid w:val="00107C0B"/>
    <w:rsid w:val="00107EFB"/>
    <w:rsid w:val="001100B2"/>
    <w:rsid w:val="0011013B"/>
    <w:rsid w:val="001104D6"/>
    <w:rsid w:val="00110631"/>
    <w:rsid w:val="00110633"/>
    <w:rsid w:val="00110B6E"/>
    <w:rsid w:val="001126A5"/>
    <w:rsid w:val="0011296A"/>
    <w:rsid w:val="00112B87"/>
    <w:rsid w:val="00112C0C"/>
    <w:rsid w:val="00112E69"/>
    <w:rsid w:val="00112E9D"/>
    <w:rsid w:val="00113737"/>
    <w:rsid w:val="00113A9F"/>
    <w:rsid w:val="00113C54"/>
    <w:rsid w:val="00113CD2"/>
    <w:rsid w:val="001142D2"/>
    <w:rsid w:val="00114344"/>
    <w:rsid w:val="001148D1"/>
    <w:rsid w:val="00114EB6"/>
    <w:rsid w:val="00114F93"/>
    <w:rsid w:val="001151D2"/>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B83"/>
    <w:rsid w:val="001252A4"/>
    <w:rsid w:val="00125362"/>
    <w:rsid w:val="001259FB"/>
    <w:rsid w:val="00125D1D"/>
    <w:rsid w:val="0012620D"/>
    <w:rsid w:val="0012773B"/>
    <w:rsid w:val="001277A1"/>
    <w:rsid w:val="00127C0E"/>
    <w:rsid w:val="00127FED"/>
    <w:rsid w:val="00130DE4"/>
    <w:rsid w:val="00130FE6"/>
    <w:rsid w:val="0013129A"/>
    <w:rsid w:val="0013168F"/>
    <w:rsid w:val="00131F6C"/>
    <w:rsid w:val="0013295A"/>
    <w:rsid w:val="00132989"/>
    <w:rsid w:val="00133058"/>
    <w:rsid w:val="00133B9E"/>
    <w:rsid w:val="00133F99"/>
    <w:rsid w:val="00134143"/>
    <w:rsid w:val="001343C5"/>
    <w:rsid w:val="00135256"/>
    <w:rsid w:val="00135438"/>
    <w:rsid w:val="00135718"/>
    <w:rsid w:val="00135828"/>
    <w:rsid w:val="0013593E"/>
    <w:rsid w:val="00136A35"/>
    <w:rsid w:val="00136DF7"/>
    <w:rsid w:val="001374E6"/>
    <w:rsid w:val="00137B80"/>
    <w:rsid w:val="00137E04"/>
    <w:rsid w:val="00140417"/>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285"/>
    <w:rsid w:val="00156781"/>
    <w:rsid w:val="00156B10"/>
    <w:rsid w:val="00156B14"/>
    <w:rsid w:val="00157DA5"/>
    <w:rsid w:val="00157F46"/>
    <w:rsid w:val="00160161"/>
    <w:rsid w:val="00160187"/>
    <w:rsid w:val="001601FF"/>
    <w:rsid w:val="0016024C"/>
    <w:rsid w:val="0016061A"/>
    <w:rsid w:val="00160A85"/>
    <w:rsid w:val="00161011"/>
    <w:rsid w:val="00161412"/>
    <w:rsid w:val="001618C3"/>
    <w:rsid w:val="00162082"/>
    <w:rsid w:val="0016243F"/>
    <w:rsid w:val="001626E4"/>
    <w:rsid w:val="00162C27"/>
    <w:rsid w:val="00163175"/>
    <w:rsid w:val="0016339A"/>
    <w:rsid w:val="00163D27"/>
    <w:rsid w:val="00164B9E"/>
    <w:rsid w:val="00165791"/>
    <w:rsid w:val="00165956"/>
    <w:rsid w:val="001659C9"/>
    <w:rsid w:val="00165C7E"/>
    <w:rsid w:val="00165FD8"/>
    <w:rsid w:val="00166087"/>
    <w:rsid w:val="001665E6"/>
    <w:rsid w:val="0016676A"/>
    <w:rsid w:val="00166C7F"/>
    <w:rsid w:val="00166FEE"/>
    <w:rsid w:val="00167EA4"/>
    <w:rsid w:val="00167F65"/>
    <w:rsid w:val="00170246"/>
    <w:rsid w:val="00170382"/>
    <w:rsid w:val="00170DCF"/>
    <w:rsid w:val="00170F6C"/>
    <w:rsid w:val="0017183C"/>
    <w:rsid w:val="0017225F"/>
    <w:rsid w:val="00172280"/>
    <w:rsid w:val="001723DB"/>
    <w:rsid w:val="0017326B"/>
    <w:rsid w:val="00173289"/>
    <w:rsid w:val="0017343E"/>
    <w:rsid w:val="00174789"/>
    <w:rsid w:val="001747BD"/>
    <w:rsid w:val="0017526D"/>
    <w:rsid w:val="001759A8"/>
    <w:rsid w:val="001760DE"/>
    <w:rsid w:val="00176417"/>
    <w:rsid w:val="001768C3"/>
    <w:rsid w:val="00176BA4"/>
    <w:rsid w:val="00176D49"/>
    <w:rsid w:val="00176FC5"/>
    <w:rsid w:val="00177B86"/>
    <w:rsid w:val="00180C66"/>
    <w:rsid w:val="00180FFF"/>
    <w:rsid w:val="001814C1"/>
    <w:rsid w:val="00181676"/>
    <w:rsid w:val="00181FE0"/>
    <w:rsid w:val="00182A01"/>
    <w:rsid w:val="001830E2"/>
    <w:rsid w:val="001831BD"/>
    <w:rsid w:val="001834C0"/>
    <w:rsid w:val="0018400E"/>
    <w:rsid w:val="00184344"/>
    <w:rsid w:val="00184C7D"/>
    <w:rsid w:val="00184DC6"/>
    <w:rsid w:val="0018529D"/>
    <w:rsid w:val="0018544D"/>
    <w:rsid w:val="00185985"/>
    <w:rsid w:val="00185A6D"/>
    <w:rsid w:val="00185F33"/>
    <w:rsid w:val="0018612D"/>
    <w:rsid w:val="001867F0"/>
    <w:rsid w:val="00187543"/>
    <w:rsid w:val="0019010B"/>
    <w:rsid w:val="001901C4"/>
    <w:rsid w:val="00190287"/>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4800"/>
    <w:rsid w:val="001949F0"/>
    <w:rsid w:val="00194B9F"/>
    <w:rsid w:val="0019538A"/>
    <w:rsid w:val="001953FE"/>
    <w:rsid w:val="00195F95"/>
    <w:rsid w:val="00196689"/>
    <w:rsid w:val="001968F9"/>
    <w:rsid w:val="0019692A"/>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672"/>
    <w:rsid w:val="001B78B1"/>
    <w:rsid w:val="001B7B61"/>
    <w:rsid w:val="001B7E7A"/>
    <w:rsid w:val="001C0910"/>
    <w:rsid w:val="001C096F"/>
    <w:rsid w:val="001C0A83"/>
    <w:rsid w:val="001C21B6"/>
    <w:rsid w:val="001C28CB"/>
    <w:rsid w:val="001C2AB5"/>
    <w:rsid w:val="001C2ABB"/>
    <w:rsid w:val="001C2D28"/>
    <w:rsid w:val="001C324E"/>
    <w:rsid w:val="001C3642"/>
    <w:rsid w:val="001C3682"/>
    <w:rsid w:val="001C3CF4"/>
    <w:rsid w:val="001C3DC9"/>
    <w:rsid w:val="001C471E"/>
    <w:rsid w:val="001C4B3F"/>
    <w:rsid w:val="001C5170"/>
    <w:rsid w:val="001C5339"/>
    <w:rsid w:val="001C53EC"/>
    <w:rsid w:val="001C5E72"/>
    <w:rsid w:val="001C60A4"/>
    <w:rsid w:val="001C715B"/>
    <w:rsid w:val="001C7279"/>
    <w:rsid w:val="001C7ED6"/>
    <w:rsid w:val="001D037A"/>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1317"/>
    <w:rsid w:val="001E15AA"/>
    <w:rsid w:val="001E171B"/>
    <w:rsid w:val="001E1771"/>
    <w:rsid w:val="001E1FE4"/>
    <w:rsid w:val="001E2220"/>
    <w:rsid w:val="001E2467"/>
    <w:rsid w:val="001E2E61"/>
    <w:rsid w:val="001E3648"/>
    <w:rsid w:val="001E3DFA"/>
    <w:rsid w:val="001E4DBC"/>
    <w:rsid w:val="001E4E5A"/>
    <w:rsid w:val="001E518F"/>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C85"/>
    <w:rsid w:val="001F0D49"/>
    <w:rsid w:val="001F11E6"/>
    <w:rsid w:val="001F172E"/>
    <w:rsid w:val="001F1E9E"/>
    <w:rsid w:val="001F217A"/>
    <w:rsid w:val="001F24AE"/>
    <w:rsid w:val="001F2604"/>
    <w:rsid w:val="001F2935"/>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219"/>
    <w:rsid w:val="001F77DE"/>
    <w:rsid w:val="0020048D"/>
    <w:rsid w:val="00200493"/>
    <w:rsid w:val="002004E7"/>
    <w:rsid w:val="00200823"/>
    <w:rsid w:val="002019C3"/>
    <w:rsid w:val="00202425"/>
    <w:rsid w:val="00202B9A"/>
    <w:rsid w:val="00202C2E"/>
    <w:rsid w:val="002030C5"/>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896"/>
    <w:rsid w:val="00211B0F"/>
    <w:rsid w:val="00212987"/>
    <w:rsid w:val="0021310C"/>
    <w:rsid w:val="00213393"/>
    <w:rsid w:val="002133AF"/>
    <w:rsid w:val="00213BFE"/>
    <w:rsid w:val="00213C3E"/>
    <w:rsid w:val="00213E2D"/>
    <w:rsid w:val="00214BDC"/>
    <w:rsid w:val="00214D60"/>
    <w:rsid w:val="00215045"/>
    <w:rsid w:val="0021521C"/>
    <w:rsid w:val="0021552B"/>
    <w:rsid w:val="00215835"/>
    <w:rsid w:val="00215947"/>
    <w:rsid w:val="00215DBB"/>
    <w:rsid w:val="00216687"/>
    <w:rsid w:val="0021679D"/>
    <w:rsid w:val="002169A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5A7"/>
    <w:rsid w:val="0022414C"/>
    <w:rsid w:val="0022427C"/>
    <w:rsid w:val="00224DF4"/>
    <w:rsid w:val="00225819"/>
    <w:rsid w:val="00225E30"/>
    <w:rsid w:val="0022653A"/>
    <w:rsid w:val="00226A37"/>
    <w:rsid w:val="00227112"/>
    <w:rsid w:val="002274F4"/>
    <w:rsid w:val="002275FF"/>
    <w:rsid w:val="00227786"/>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40D6"/>
    <w:rsid w:val="0023522F"/>
    <w:rsid w:val="00236166"/>
    <w:rsid w:val="002361DB"/>
    <w:rsid w:val="00236A8E"/>
    <w:rsid w:val="0023716E"/>
    <w:rsid w:val="00237308"/>
    <w:rsid w:val="0023784D"/>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907"/>
    <w:rsid w:val="00244A55"/>
    <w:rsid w:val="00244D97"/>
    <w:rsid w:val="002459F0"/>
    <w:rsid w:val="00246305"/>
    <w:rsid w:val="0024714F"/>
    <w:rsid w:val="00247789"/>
    <w:rsid w:val="002477C3"/>
    <w:rsid w:val="00247819"/>
    <w:rsid w:val="00247A38"/>
    <w:rsid w:val="00250053"/>
    <w:rsid w:val="002505DF"/>
    <w:rsid w:val="00250A80"/>
    <w:rsid w:val="00250CB4"/>
    <w:rsid w:val="00250EB7"/>
    <w:rsid w:val="00251180"/>
    <w:rsid w:val="00252081"/>
    <w:rsid w:val="0025279D"/>
    <w:rsid w:val="00252A4C"/>
    <w:rsid w:val="00252D0E"/>
    <w:rsid w:val="00252E6E"/>
    <w:rsid w:val="002540F7"/>
    <w:rsid w:val="0025459C"/>
    <w:rsid w:val="00254A06"/>
    <w:rsid w:val="00254FF9"/>
    <w:rsid w:val="00255104"/>
    <w:rsid w:val="002557A0"/>
    <w:rsid w:val="002558B1"/>
    <w:rsid w:val="002558F5"/>
    <w:rsid w:val="00255D96"/>
    <w:rsid w:val="00256790"/>
    <w:rsid w:val="002570CB"/>
    <w:rsid w:val="0025728E"/>
    <w:rsid w:val="00257CD9"/>
    <w:rsid w:val="002607DC"/>
    <w:rsid w:val="002614EA"/>
    <w:rsid w:val="00261675"/>
    <w:rsid w:val="00261A16"/>
    <w:rsid w:val="00261D18"/>
    <w:rsid w:val="00262257"/>
    <w:rsid w:val="00262405"/>
    <w:rsid w:val="00262968"/>
    <w:rsid w:val="00262DBE"/>
    <w:rsid w:val="00263CA6"/>
    <w:rsid w:val="00263D3E"/>
    <w:rsid w:val="00264229"/>
    <w:rsid w:val="00264810"/>
    <w:rsid w:val="0026582B"/>
    <w:rsid w:val="00266B4D"/>
    <w:rsid w:val="002677C0"/>
    <w:rsid w:val="00270034"/>
    <w:rsid w:val="00270A14"/>
    <w:rsid w:val="0027165C"/>
    <w:rsid w:val="002718F6"/>
    <w:rsid w:val="002726CC"/>
    <w:rsid w:val="00272BAB"/>
    <w:rsid w:val="002742CC"/>
    <w:rsid w:val="002744C5"/>
    <w:rsid w:val="00274A33"/>
    <w:rsid w:val="00274EE4"/>
    <w:rsid w:val="00275166"/>
    <w:rsid w:val="002757E8"/>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6C8"/>
    <w:rsid w:val="002848FD"/>
    <w:rsid w:val="00285212"/>
    <w:rsid w:val="00285F4C"/>
    <w:rsid w:val="0028630F"/>
    <w:rsid w:val="00286A1E"/>
    <w:rsid w:val="00286A27"/>
    <w:rsid w:val="00286A88"/>
    <w:rsid w:val="0028767B"/>
    <w:rsid w:val="002879E5"/>
    <w:rsid w:val="00287DC6"/>
    <w:rsid w:val="00290282"/>
    <w:rsid w:val="00290837"/>
    <w:rsid w:val="002908DE"/>
    <w:rsid w:val="002915C8"/>
    <w:rsid w:val="002918B4"/>
    <w:rsid w:val="00292A60"/>
    <w:rsid w:val="002933D6"/>
    <w:rsid w:val="00293463"/>
    <w:rsid w:val="00293701"/>
    <w:rsid w:val="00293C06"/>
    <w:rsid w:val="00293E98"/>
    <w:rsid w:val="00294055"/>
    <w:rsid w:val="00294637"/>
    <w:rsid w:val="00294C21"/>
    <w:rsid w:val="002951FC"/>
    <w:rsid w:val="00295766"/>
    <w:rsid w:val="00295E93"/>
    <w:rsid w:val="002965DA"/>
    <w:rsid w:val="0029693F"/>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E84"/>
    <w:rsid w:val="002A43C0"/>
    <w:rsid w:val="002A4C1F"/>
    <w:rsid w:val="002A5264"/>
    <w:rsid w:val="002A610E"/>
    <w:rsid w:val="002A63A4"/>
    <w:rsid w:val="002A6810"/>
    <w:rsid w:val="002A68E1"/>
    <w:rsid w:val="002A7205"/>
    <w:rsid w:val="002A7688"/>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269"/>
    <w:rsid w:val="002B47A3"/>
    <w:rsid w:val="002B4BFA"/>
    <w:rsid w:val="002B5553"/>
    <w:rsid w:val="002B5787"/>
    <w:rsid w:val="002B5F19"/>
    <w:rsid w:val="002B6632"/>
    <w:rsid w:val="002B6D2C"/>
    <w:rsid w:val="002B719F"/>
    <w:rsid w:val="002B72D9"/>
    <w:rsid w:val="002B7408"/>
    <w:rsid w:val="002B7920"/>
    <w:rsid w:val="002C0395"/>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6D89"/>
    <w:rsid w:val="002C78CA"/>
    <w:rsid w:val="002C7A8A"/>
    <w:rsid w:val="002D070E"/>
    <w:rsid w:val="002D0A38"/>
    <w:rsid w:val="002D0D32"/>
    <w:rsid w:val="002D10DA"/>
    <w:rsid w:val="002D14F6"/>
    <w:rsid w:val="002D2109"/>
    <w:rsid w:val="002D240D"/>
    <w:rsid w:val="002D3022"/>
    <w:rsid w:val="002D32E0"/>
    <w:rsid w:val="002D3319"/>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D7F6F"/>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4FC6"/>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42"/>
    <w:rsid w:val="00301D55"/>
    <w:rsid w:val="00301F81"/>
    <w:rsid w:val="003024FF"/>
    <w:rsid w:val="0030260C"/>
    <w:rsid w:val="003026F0"/>
    <w:rsid w:val="00302A9E"/>
    <w:rsid w:val="00303865"/>
    <w:rsid w:val="00304BC0"/>
    <w:rsid w:val="00304FD6"/>
    <w:rsid w:val="003054D5"/>
    <w:rsid w:val="003057F1"/>
    <w:rsid w:val="00305FE0"/>
    <w:rsid w:val="00306850"/>
    <w:rsid w:val="00306973"/>
    <w:rsid w:val="003069D6"/>
    <w:rsid w:val="00306B3F"/>
    <w:rsid w:val="0030705A"/>
    <w:rsid w:val="00307166"/>
    <w:rsid w:val="00307390"/>
    <w:rsid w:val="00307561"/>
    <w:rsid w:val="003101CC"/>
    <w:rsid w:val="00310237"/>
    <w:rsid w:val="00310742"/>
    <w:rsid w:val="00311EEE"/>
    <w:rsid w:val="00312165"/>
    <w:rsid w:val="00312409"/>
    <w:rsid w:val="0031280C"/>
    <w:rsid w:val="00312E4E"/>
    <w:rsid w:val="0031353D"/>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3C1"/>
    <w:rsid w:val="00346A65"/>
    <w:rsid w:val="00347883"/>
    <w:rsid w:val="003479DD"/>
    <w:rsid w:val="00350085"/>
    <w:rsid w:val="003500D0"/>
    <w:rsid w:val="003504AD"/>
    <w:rsid w:val="003508CD"/>
    <w:rsid w:val="00350D76"/>
    <w:rsid w:val="0035140D"/>
    <w:rsid w:val="0035168E"/>
    <w:rsid w:val="00351BFB"/>
    <w:rsid w:val="00351C15"/>
    <w:rsid w:val="003523E5"/>
    <w:rsid w:val="003526DF"/>
    <w:rsid w:val="0035392F"/>
    <w:rsid w:val="00353E5E"/>
    <w:rsid w:val="00354435"/>
    <w:rsid w:val="003546C8"/>
    <w:rsid w:val="00354AE0"/>
    <w:rsid w:val="003552BF"/>
    <w:rsid w:val="003553C9"/>
    <w:rsid w:val="00355F20"/>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4B10"/>
    <w:rsid w:val="00365030"/>
    <w:rsid w:val="00365454"/>
    <w:rsid w:val="003656D5"/>
    <w:rsid w:val="00365C5C"/>
    <w:rsid w:val="00365C94"/>
    <w:rsid w:val="00365D22"/>
    <w:rsid w:val="00365F41"/>
    <w:rsid w:val="0036652E"/>
    <w:rsid w:val="003666B9"/>
    <w:rsid w:val="003668A8"/>
    <w:rsid w:val="00366B89"/>
    <w:rsid w:val="003670DC"/>
    <w:rsid w:val="00367391"/>
    <w:rsid w:val="0036742B"/>
    <w:rsid w:val="00367E96"/>
    <w:rsid w:val="00370844"/>
    <w:rsid w:val="00370EDD"/>
    <w:rsid w:val="003713DB"/>
    <w:rsid w:val="0037162B"/>
    <w:rsid w:val="003717FB"/>
    <w:rsid w:val="00371B9B"/>
    <w:rsid w:val="003720EF"/>
    <w:rsid w:val="0037246F"/>
    <w:rsid w:val="003726BB"/>
    <w:rsid w:val="00373041"/>
    <w:rsid w:val="003735CE"/>
    <w:rsid w:val="003736EE"/>
    <w:rsid w:val="0037377A"/>
    <w:rsid w:val="00373858"/>
    <w:rsid w:val="00373867"/>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3AA"/>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551C"/>
    <w:rsid w:val="003A5772"/>
    <w:rsid w:val="003A5A3B"/>
    <w:rsid w:val="003A5D6F"/>
    <w:rsid w:val="003A60AC"/>
    <w:rsid w:val="003A67EE"/>
    <w:rsid w:val="003A6819"/>
    <w:rsid w:val="003A7479"/>
    <w:rsid w:val="003A7D87"/>
    <w:rsid w:val="003A7EA9"/>
    <w:rsid w:val="003B0109"/>
    <w:rsid w:val="003B03E6"/>
    <w:rsid w:val="003B0641"/>
    <w:rsid w:val="003B0A02"/>
    <w:rsid w:val="003B0E85"/>
    <w:rsid w:val="003B10D3"/>
    <w:rsid w:val="003B17EC"/>
    <w:rsid w:val="003B18BB"/>
    <w:rsid w:val="003B1EF7"/>
    <w:rsid w:val="003B3338"/>
    <w:rsid w:val="003B3BFA"/>
    <w:rsid w:val="003B428E"/>
    <w:rsid w:val="003B4E8C"/>
    <w:rsid w:val="003B524B"/>
    <w:rsid w:val="003B5EEF"/>
    <w:rsid w:val="003B5F07"/>
    <w:rsid w:val="003B625A"/>
    <w:rsid w:val="003B64F9"/>
    <w:rsid w:val="003B655B"/>
    <w:rsid w:val="003B6F3D"/>
    <w:rsid w:val="003B77BC"/>
    <w:rsid w:val="003C043D"/>
    <w:rsid w:val="003C10DE"/>
    <w:rsid w:val="003C1593"/>
    <w:rsid w:val="003C1B3C"/>
    <w:rsid w:val="003C20F5"/>
    <w:rsid w:val="003C2214"/>
    <w:rsid w:val="003C2683"/>
    <w:rsid w:val="003C27F2"/>
    <w:rsid w:val="003C2E07"/>
    <w:rsid w:val="003C3516"/>
    <w:rsid w:val="003C3989"/>
    <w:rsid w:val="003C39A7"/>
    <w:rsid w:val="003C3E60"/>
    <w:rsid w:val="003C4961"/>
    <w:rsid w:val="003C6897"/>
    <w:rsid w:val="003C6B2E"/>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50FC"/>
    <w:rsid w:val="003E523C"/>
    <w:rsid w:val="003E581E"/>
    <w:rsid w:val="003E6215"/>
    <w:rsid w:val="003E7F27"/>
    <w:rsid w:val="003F0626"/>
    <w:rsid w:val="003F09B7"/>
    <w:rsid w:val="003F0A2A"/>
    <w:rsid w:val="003F0C5C"/>
    <w:rsid w:val="003F0F86"/>
    <w:rsid w:val="003F1DB2"/>
    <w:rsid w:val="003F1F64"/>
    <w:rsid w:val="003F2162"/>
    <w:rsid w:val="003F23B6"/>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1DF"/>
    <w:rsid w:val="00400DD5"/>
    <w:rsid w:val="00400F44"/>
    <w:rsid w:val="00401537"/>
    <w:rsid w:val="004015F1"/>
    <w:rsid w:val="00401E0F"/>
    <w:rsid w:val="00401F39"/>
    <w:rsid w:val="00402675"/>
    <w:rsid w:val="00402D8D"/>
    <w:rsid w:val="00402FB6"/>
    <w:rsid w:val="0040371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1E0C"/>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AF4"/>
    <w:rsid w:val="00416B4E"/>
    <w:rsid w:val="00416CAF"/>
    <w:rsid w:val="00417284"/>
    <w:rsid w:val="004177ED"/>
    <w:rsid w:val="0042009B"/>
    <w:rsid w:val="00420131"/>
    <w:rsid w:val="004210E1"/>
    <w:rsid w:val="004210E9"/>
    <w:rsid w:val="004211CD"/>
    <w:rsid w:val="00421332"/>
    <w:rsid w:val="00421336"/>
    <w:rsid w:val="0042170E"/>
    <w:rsid w:val="00421AEB"/>
    <w:rsid w:val="00421B9A"/>
    <w:rsid w:val="004225EC"/>
    <w:rsid w:val="00422975"/>
    <w:rsid w:val="004229AA"/>
    <w:rsid w:val="00423424"/>
    <w:rsid w:val="004239EC"/>
    <w:rsid w:val="00423B94"/>
    <w:rsid w:val="004247BB"/>
    <w:rsid w:val="00424C39"/>
    <w:rsid w:val="0042573E"/>
    <w:rsid w:val="00425D25"/>
    <w:rsid w:val="00425FEF"/>
    <w:rsid w:val="004260F3"/>
    <w:rsid w:val="00426B4B"/>
    <w:rsid w:val="00427130"/>
    <w:rsid w:val="00427138"/>
    <w:rsid w:val="004279CC"/>
    <w:rsid w:val="00427CD0"/>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6EB"/>
    <w:rsid w:val="0043484D"/>
    <w:rsid w:val="00434B35"/>
    <w:rsid w:val="00434C1F"/>
    <w:rsid w:val="0043538F"/>
    <w:rsid w:val="00435749"/>
    <w:rsid w:val="0043593B"/>
    <w:rsid w:val="00435EBA"/>
    <w:rsid w:val="004365B2"/>
    <w:rsid w:val="00436742"/>
    <w:rsid w:val="004369EC"/>
    <w:rsid w:val="00436F27"/>
    <w:rsid w:val="00437C54"/>
    <w:rsid w:val="00440830"/>
    <w:rsid w:val="00440C9E"/>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5F88"/>
    <w:rsid w:val="004460B1"/>
    <w:rsid w:val="004462B0"/>
    <w:rsid w:val="00446820"/>
    <w:rsid w:val="00446AB7"/>
    <w:rsid w:val="00450323"/>
    <w:rsid w:val="00450542"/>
    <w:rsid w:val="00450AF8"/>
    <w:rsid w:val="00450DF0"/>
    <w:rsid w:val="00450DF1"/>
    <w:rsid w:val="00450E28"/>
    <w:rsid w:val="00450FC0"/>
    <w:rsid w:val="00451228"/>
    <w:rsid w:val="004517DB"/>
    <w:rsid w:val="00451AD4"/>
    <w:rsid w:val="00451D30"/>
    <w:rsid w:val="00451F3D"/>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FD9"/>
    <w:rsid w:val="004622AF"/>
    <w:rsid w:val="004629F3"/>
    <w:rsid w:val="0046370D"/>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67F42"/>
    <w:rsid w:val="004703AC"/>
    <w:rsid w:val="00470445"/>
    <w:rsid w:val="0047061C"/>
    <w:rsid w:val="00470D48"/>
    <w:rsid w:val="00470F33"/>
    <w:rsid w:val="00470FAF"/>
    <w:rsid w:val="0047185B"/>
    <w:rsid w:val="00472765"/>
    <w:rsid w:val="004728BF"/>
    <w:rsid w:val="00472FE2"/>
    <w:rsid w:val="00473888"/>
    <w:rsid w:val="00473AA0"/>
    <w:rsid w:val="0047445A"/>
    <w:rsid w:val="004747BA"/>
    <w:rsid w:val="004747CE"/>
    <w:rsid w:val="00474B0B"/>
    <w:rsid w:val="00474DAF"/>
    <w:rsid w:val="004751B9"/>
    <w:rsid w:val="00475C58"/>
    <w:rsid w:val="00476288"/>
    <w:rsid w:val="00476BB0"/>
    <w:rsid w:val="00476F96"/>
    <w:rsid w:val="004776AF"/>
    <w:rsid w:val="004810DD"/>
    <w:rsid w:val="00481631"/>
    <w:rsid w:val="004816C9"/>
    <w:rsid w:val="0048189B"/>
    <w:rsid w:val="00481A4D"/>
    <w:rsid w:val="0048246E"/>
    <w:rsid w:val="00482835"/>
    <w:rsid w:val="00482D04"/>
    <w:rsid w:val="0048338E"/>
    <w:rsid w:val="004833CC"/>
    <w:rsid w:val="00483484"/>
    <w:rsid w:val="0048356F"/>
    <w:rsid w:val="004838B1"/>
    <w:rsid w:val="00483C36"/>
    <w:rsid w:val="00483D17"/>
    <w:rsid w:val="0048568B"/>
    <w:rsid w:val="00485E50"/>
    <w:rsid w:val="004862E1"/>
    <w:rsid w:val="004872E6"/>
    <w:rsid w:val="004879FA"/>
    <w:rsid w:val="004900F3"/>
    <w:rsid w:val="00490290"/>
    <w:rsid w:val="00490BD9"/>
    <w:rsid w:val="00490CB1"/>
    <w:rsid w:val="00490E51"/>
    <w:rsid w:val="004917DE"/>
    <w:rsid w:val="00491837"/>
    <w:rsid w:val="00491883"/>
    <w:rsid w:val="00491CA1"/>
    <w:rsid w:val="00491D21"/>
    <w:rsid w:val="00492CBE"/>
    <w:rsid w:val="00492FFB"/>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C7F"/>
    <w:rsid w:val="00495D96"/>
    <w:rsid w:val="00495F23"/>
    <w:rsid w:val="004960B7"/>
    <w:rsid w:val="0049626C"/>
    <w:rsid w:val="004967E8"/>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C9D"/>
    <w:rsid w:val="004A459C"/>
    <w:rsid w:val="004A50D2"/>
    <w:rsid w:val="004A5495"/>
    <w:rsid w:val="004A5C4F"/>
    <w:rsid w:val="004A69A2"/>
    <w:rsid w:val="004A69D7"/>
    <w:rsid w:val="004A6BC5"/>
    <w:rsid w:val="004A718D"/>
    <w:rsid w:val="004A7398"/>
    <w:rsid w:val="004A757D"/>
    <w:rsid w:val="004A7C4C"/>
    <w:rsid w:val="004B0451"/>
    <w:rsid w:val="004B08BD"/>
    <w:rsid w:val="004B0FA9"/>
    <w:rsid w:val="004B189A"/>
    <w:rsid w:val="004B1906"/>
    <w:rsid w:val="004B1A12"/>
    <w:rsid w:val="004B1B81"/>
    <w:rsid w:val="004B27AF"/>
    <w:rsid w:val="004B27F2"/>
    <w:rsid w:val="004B2DCC"/>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AA4"/>
    <w:rsid w:val="004C0B41"/>
    <w:rsid w:val="004C0B73"/>
    <w:rsid w:val="004C0E70"/>
    <w:rsid w:val="004C0FA3"/>
    <w:rsid w:val="004C14DC"/>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13D3"/>
    <w:rsid w:val="004D14A6"/>
    <w:rsid w:val="004D2228"/>
    <w:rsid w:val="004D287B"/>
    <w:rsid w:val="004D33A9"/>
    <w:rsid w:val="004D353B"/>
    <w:rsid w:val="004D363F"/>
    <w:rsid w:val="004D38A5"/>
    <w:rsid w:val="004D3F1C"/>
    <w:rsid w:val="004D3F6C"/>
    <w:rsid w:val="004D4180"/>
    <w:rsid w:val="004D4860"/>
    <w:rsid w:val="004D5416"/>
    <w:rsid w:val="004D5CBA"/>
    <w:rsid w:val="004D5EE7"/>
    <w:rsid w:val="004D5FF9"/>
    <w:rsid w:val="004D6591"/>
    <w:rsid w:val="004D681C"/>
    <w:rsid w:val="004D6C16"/>
    <w:rsid w:val="004D6E05"/>
    <w:rsid w:val="004D6E18"/>
    <w:rsid w:val="004D7664"/>
    <w:rsid w:val="004D797B"/>
    <w:rsid w:val="004D797C"/>
    <w:rsid w:val="004D7B78"/>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617"/>
    <w:rsid w:val="004E565C"/>
    <w:rsid w:val="004E5B9C"/>
    <w:rsid w:val="004E5D88"/>
    <w:rsid w:val="004E6667"/>
    <w:rsid w:val="004E6765"/>
    <w:rsid w:val="004E693A"/>
    <w:rsid w:val="004E6DE2"/>
    <w:rsid w:val="004E7146"/>
    <w:rsid w:val="004E767F"/>
    <w:rsid w:val="004E7F90"/>
    <w:rsid w:val="004F0BBD"/>
    <w:rsid w:val="004F1716"/>
    <w:rsid w:val="004F185C"/>
    <w:rsid w:val="004F1FD7"/>
    <w:rsid w:val="004F2976"/>
    <w:rsid w:val="004F3062"/>
    <w:rsid w:val="004F32B7"/>
    <w:rsid w:val="004F335A"/>
    <w:rsid w:val="004F3F6A"/>
    <w:rsid w:val="004F4AE6"/>
    <w:rsid w:val="004F4B4C"/>
    <w:rsid w:val="004F52DC"/>
    <w:rsid w:val="004F60CE"/>
    <w:rsid w:val="004F6391"/>
    <w:rsid w:val="004F64E6"/>
    <w:rsid w:val="004F6BA1"/>
    <w:rsid w:val="004F6F31"/>
    <w:rsid w:val="004F70D8"/>
    <w:rsid w:val="004F742F"/>
    <w:rsid w:val="004F7483"/>
    <w:rsid w:val="004F7732"/>
    <w:rsid w:val="004F7CBF"/>
    <w:rsid w:val="004F7D95"/>
    <w:rsid w:val="004F7E82"/>
    <w:rsid w:val="004F7E91"/>
    <w:rsid w:val="004F7F7D"/>
    <w:rsid w:val="00500016"/>
    <w:rsid w:val="0050027B"/>
    <w:rsid w:val="0050052F"/>
    <w:rsid w:val="0050073B"/>
    <w:rsid w:val="00501828"/>
    <w:rsid w:val="00501A1A"/>
    <w:rsid w:val="005020B7"/>
    <w:rsid w:val="00502763"/>
    <w:rsid w:val="00502774"/>
    <w:rsid w:val="005028C4"/>
    <w:rsid w:val="0050293E"/>
    <w:rsid w:val="00502A22"/>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183"/>
    <w:rsid w:val="0051132A"/>
    <w:rsid w:val="00511AE9"/>
    <w:rsid w:val="00511E05"/>
    <w:rsid w:val="0051259D"/>
    <w:rsid w:val="00512B3E"/>
    <w:rsid w:val="00513830"/>
    <w:rsid w:val="00513865"/>
    <w:rsid w:val="005139CB"/>
    <w:rsid w:val="00513B52"/>
    <w:rsid w:val="00514EFE"/>
    <w:rsid w:val="00515093"/>
    <w:rsid w:val="005154E4"/>
    <w:rsid w:val="005154F3"/>
    <w:rsid w:val="00515A28"/>
    <w:rsid w:val="00515D59"/>
    <w:rsid w:val="0051651C"/>
    <w:rsid w:val="0051684A"/>
    <w:rsid w:val="0051744F"/>
    <w:rsid w:val="0051798F"/>
    <w:rsid w:val="0052054A"/>
    <w:rsid w:val="00520C8A"/>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F33"/>
    <w:rsid w:val="005343A5"/>
    <w:rsid w:val="00534931"/>
    <w:rsid w:val="00534F57"/>
    <w:rsid w:val="005361AF"/>
    <w:rsid w:val="0053653B"/>
    <w:rsid w:val="00536768"/>
    <w:rsid w:val="00536C4D"/>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41DD"/>
    <w:rsid w:val="005445AB"/>
    <w:rsid w:val="00544D35"/>
    <w:rsid w:val="005454EB"/>
    <w:rsid w:val="005456AC"/>
    <w:rsid w:val="005457F0"/>
    <w:rsid w:val="00545B60"/>
    <w:rsid w:val="00545DAB"/>
    <w:rsid w:val="00545FD0"/>
    <w:rsid w:val="00546019"/>
    <w:rsid w:val="0054613C"/>
    <w:rsid w:val="00546780"/>
    <w:rsid w:val="005477C8"/>
    <w:rsid w:val="00547B29"/>
    <w:rsid w:val="00547BFF"/>
    <w:rsid w:val="005501AF"/>
    <w:rsid w:val="00550282"/>
    <w:rsid w:val="00550CB4"/>
    <w:rsid w:val="00550E68"/>
    <w:rsid w:val="0055115E"/>
    <w:rsid w:val="00551CA2"/>
    <w:rsid w:val="00551DDF"/>
    <w:rsid w:val="00551EB1"/>
    <w:rsid w:val="0055268D"/>
    <w:rsid w:val="005527D5"/>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F10"/>
    <w:rsid w:val="00556F81"/>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6DF"/>
    <w:rsid w:val="005734F9"/>
    <w:rsid w:val="005735FA"/>
    <w:rsid w:val="0057372D"/>
    <w:rsid w:val="0057438F"/>
    <w:rsid w:val="00574E44"/>
    <w:rsid w:val="00574F4D"/>
    <w:rsid w:val="00575AD8"/>
    <w:rsid w:val="00575BFD"/>
    <w:rsid w:val="00576285"/>
    <w:rsid w:val="00576479"/>
    <w:rsid w:val="005767A5"/>
    <w:rsid w:val="00576D59"/>
    <w:rsid w:val="00577AEC"/>
    <w:rsid w:val="00577B9C"/>
    <w:rsid w:val="005810A6"/>
    <w:rsid w:val="005814E6"/>
    <w:rsid w:val="00581991"/>
    <w:rsid w:val="00581B2E"/>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73"/>
    <w:rsid w:val="00590D8B"/>
    <w:rsid w:val="00590E20"/>
    <w:rsid w:val="0059101C"/>
    <w:rsid w:val="00591652"/>
    <w:rsid w:val="0059219D"/>
    <w:rsid w:val="005923FC"/>
    <w:rsid w:val="00592704"/>
    <w:rsid w:val="00592AAE"/>
    <w:rsid w:val="00592DB8"/>
    <w:rsid w:val="0059343F"/>
    <w:rsid w:val="005936A6"/>
    <w:rsid w:val="00593B6E"/>
    <w:rsid w:val="00594552"/>
    <w:rsid w:val="00594A18"/>
    <w:rsid w:val="00594A73"/>
    <w:rsid w:val="00595532"/>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EA"/>
    <w:rsid w:val="005B23CA"/>
    <w:rsid w:val="005B23D9"/>
    <w:rsid w:val="005B2B87"/>
    <w:rsid w:val="005B2CF6"/>
    <w:rsid w:val="005B2EC3"/>
    <w:rsid w:val="005B30A6"/>
    <w:rsid w:val="005B3A58"/>
    <w:rsid w:val="005B3A99"/>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1B23"/>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FD1"/>
    <w:rsid w:val="005D7FD7"/>
    <w:rsid w:val="005E02D0"/>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30AF"/>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9AE"/>
    <w:rsid w:val="00601FC2"/>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5EFD"/>
    <w:rsid w:val="00616266"/>
    <w:rsid w:val="00616873"/>
    <w:rsid w:val="00617AA2"/>
    <w:rsid w:val="006202A6"/>
    <w:rsid w:val="00620995"/>
    <w:rsid w:val="00620A2B"/>
    <w:rsid w:val="00620E00"/>
    <w:rsid w:val="0062110E"/>
    <w:rsid w:val="006211A3"/>
    <w:rsid w:val="00621260"/>
    <w:rsid w:val="006218E6"/>
    <w:rsid w:val="00621E88"/>
    <w:rsid w:val="00621EBC"/>
    <w:rsid w:val="006226E7"/>
    <w:rsid w:val="00622784"/>
    <w:rsid w:val="006229FF"/>
    <w:rsid w:val="00622E8C"/>
    <w:rsid w:val="006234B2"/>
    <w:rsid w:val="00623562"/>
    <w:rsid w:val="00623DDE"/>
    <w:rsid w:val="006245BE"/>
    <w:rsid w:val="00624D2B"/>
    <w:rsid w:val="00624EBD"/>
    <w:rsid w:val="00625691"/>
    <w:rsid w:val="00626051"/>
    <w:rsid w:val="00626E7E"/>
    <w:rsid w:val="00627191"/>
    <w:rsid w:val="006272EF"/>
    <w:rsid w:val="00627503"/>
    <w:rsid w:val="00627D48"/>
    <w:rsid w:val="00627E01"/>
    <w:rsid w:val="006305DE"/>
    <w:rsid w:val="00630D4C"/>
    <w:rsid w:val="00630EC9"/>
    <w:rsid w:val="00630F1B"/>
    <w:rsid w:val="006313B5"/>
    <w:rsid w:val="006315A9"/>
    <w:rsid w:val="0063185E"/>
    <w:rsid w:val="006318C3"/>
    <w:rsid w:val="00631CF3"/>
    <w:rsid w:val="00631FF0"/>
    <w:rsid w:val="00632AE8"/>
    <w:rsid w:val="0063311C"/>
    <w:rsid w:val="00633F66"/>
    <w:rsid w:val="00633F7B"/>
    <w:rsid w:val="00634347"/>
    <w:rsid w:val="00634A0F"/>
    <w:rsid w:val="00634FEB"/>
    <w:rsid w:val="006353FB"/>
    <w:rsid w:val="00635D28"/>
    <w:rsid w:val="006366E7"/>
    <w:rsid w:val="00636766"/>
    <w:rsid w:val="0063676F"/>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127"/>
    <w:rsid w:val="00664C12"/>
    <w:rsid w:val="006651C9"/>
    <w:rsid w:val="00665AD4"/>
    <w:rsid w:val="006670CE"/>
    <w:rsid w:val="00667733"/>
    <w:rsid w:val="00667E4C"/>
    <w:rsid w:val="00667FB6"/>
    <w:rsid w:val="0067018B"/>
    <w:rsid w:val="00670BC1"/>
    <w:rsid w:val="00671294"/>
    <w:rsid w:val="006712E4"/>
    <w:rsid w:val="006714E7"/>
    <w:rsid w:val="006716F8"/>
    <w:rsid w:val="006718D2"/>
    <w:rsid w:val="006725F4"/>
    <w:rsid w:val="006726E0"/>
    <w:rsid w:val="00672734"/>
    <w:rsid w:val="00672860"/>
    <w:rsid w:val="00672CFA"/>
    <w:rsid w:val="00672E4B"/>
    <w:rsid w:val="006736D6"/>
    <w:rsid w:val="00673E54"/>
    <w:rsid w:val="00674F6A"/>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9D7"/>
    <w:rsid w:val="00680D47"/>
    <w:rsid w:val="00680D7D"/>
    <w:rsid w:val="00680EA8"/>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3C"/>
    <w:rsid w:val="00690066"/>
    <w:rsid w:val="006901CD"/>
    <w:rsid w:val="00690C8A"/>
    <w:rsid w:val="00690F10"/>
    <w:rsid w:val="00690FAD"/>
    <w:rsid w:val="006918C6"/>
    <w:rsid w:val="00691E3F"/>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CC9"/>
    <w:rsid w:val="006A0ED5"/>
    <w:rsid w:val="006A1057"/>
    <w:rsid w:val="006A16E6"/>
    <w:rsid w:val="006A1B26"/>
    <w:rsid w:val="006A1D17"/>
    <w:rsid w:val="006A1EBC"/>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5812"/>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E81"/>
    <w:rsid w:val="006C36D2"/>
    <w:rsid w:val="006C3E99"/>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5EF"/>
    <w:rsid w:val="006D37D8"/>
    <w:rsid w:val="006D467C"/>
    <w:rsid w:val="006D4D12"/>
    <w:rsid w:val="006D4D9B"/>
    <w:rsid w:val="006D4F60"/>
    <w:rsid w:val="006D533E"/>
    <w:rsid w:val="006D5855"/>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2A2"/>
    <w:rsid w:val="006F3355"/>
    <w:rsid w:val="006F39ED"/>
    <w:rsid w:val="006F4ACC"/>
    <w:rsid w:val="006F5027"/>
    <w:rsid w:val="006F5097"/>
    <w:rsid w:val="006F5B5C"/>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4E1C"/>
    <w:rsid w:val="00705626"/>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3B9"/>
    <w:rsid w:val="00723710"/>
    <w:rsid w:val="00723746"/>
    <w:rsid w:val="0072386B"/>
    <w:rsid w:val="00723B42"/>
    <w:rsid w:val="00723D29"/>
    <w:rsid w:val="00724079"/>
    <w:rsid w:val="00724080"/>
    <w:rsid w:val="007247FB"/>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1336"/>
    <w:rsid w:val="00731787"/>
    <w:rsid w:val="00731B11"/>
    <w:rsid w:val="00731EC9"/>
    <w:rsid w:val="007320B9"/>
    <w:rsid w:val="00732899"/>
    <w:rsid w:val="00732D1B"/>
    <w:rsid w:val="0073308D"/>
    <w:rsid w:val="0073327F"/>
    <w:rsid w:val="00733434"/>
    <w:rsid w:val="00734496"/>
    <w:rsid w:val="007354C5"/>
    <w:rsid w:val="007357F3"/>
    <w:rsid w:val="007358C5"/>
    <w:rsid w:val="00735DD8"/>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BDE"/>
    <w:rsid w:val="007500E4"/>
    <w:rsid w:val="007508DB"/>
    <w:rsid w:val="007509EE"/>
    <w:rsid w:val="00750FBC"/>
    <w:rsid w:val="00752FFD"/>
    <w:rsid w:val="00753036"/>
    <w:rsid w:val="00753A46"/>
    <w:rsid w:val="00754E97"/>
    <w:rsid w:val="007555E4"/>
    <w:rsid w:val="0075564C"/>
    <w:rsid w:val="00755EAB"/>
    <w:rsid w:val="00755EFA"/>
    <w:rsid w:val="00756323"/>
    <w:rsid w:val="00756419"/>
    <w:rsid w:val="00756811"/>
    <w:rsid w:val="00757014"/>
    <w:rsid w:val="0075756B"/>
    <w:rsid w:val="00757A6C"/>
    <w:rsid w:val="00757BF8"/>
    <w:rsid w:val="00757E82"/>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5A7"/>
    <w:rsid w:val="007626EB"/>
    <w:rsid w:val="00762731"/>
    <w:rsid w:val="00763796"/>
    <w:rsid w:val="00763A69"/>
    <w:rsid w:val="00764B84"/>
    <w:rsid w:val="00764CC1"/>
    <w:rsid w:val="00764FAD"/>
    <w:rsid w:val="00765076"/>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633"/>
    <w:rsid w:val="007907E4"/>
    <w:rsid w:val="007909EF"/>
    <w:rsid w:val="007914D7"/>
    <w:rsid w:val="00791A7E"/>
    <w:rsid w:val="007927AB"/>
    <w:rsid w:val="007927C2"/>
    <w:rsid w:val="00792A56"/>
    <w:rsid w:val="007932FC"/>
    <w:rsid w:val="007934F2"/>
    <w:rsid w:val="007939F1"/>
    <w:rsid w:val="00793C5A"/>
    <w:rsid w:val="00794C26"/>
    <w:rsid w:val="00795133"/>
    <w:rsid w:val="0079517B"/>
    <w:rsid w:val="0079535F"/>
    <w:rsid w:val="0079564D"/>
    <w:rsid w:val="00795B86"/>
    <w:rsid w:val="007965C6"/>
    <w:rsid w:val="007965EA"/>
    <w:rsid w:val="00796BAE"/>
    <w:rsid w:val="00796C68"/>
    <w:rsid w:val="007973B2"/>
    <w:rsid w:val="0079757B"/>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6E6"/>
    <w:rsid w:val="007A6F25"/>
    <w:rsid w:val="007A7311"/>
    <w:rsid w:val="007A74ED"/>
    <w:rsid w:val="007A7729"/>
    <w:rsid w:val="007A79BC"/>
    <w:rsid w:val="007A7A5D"/>
    <w:rsid w:val="007A7F90"/>
    <w:rsid w:val="007B054C"/>
    <w:rsid w:val="007B17F3"/>
    <w:rsid w:val="007B1CA8"/>
    <w:rsid w:val="007B1E16"/>
    <w:rsid w:val="007B1E1C"/>
    <w:rsid w:val="007B1FC2"/>
    <w:rsid w:val="007B2F79"/>
    <w:rsid w:val="007B3496"/>
    <w:rsid w:val="007B3725"/>
    <w:rsid w:val="007B3A58"/>
    <w:rsid w:val="007B3F47"/>
    <w:rsid w:val="007B3F76"/>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441"/>
    <w:rsid w:val="007C373B"/>
    <w:rsid w:val="007C3A50"/>
    <w:rsid w:val="007C3CA9"/>
    <w:rsid w:val="007C4AD1"/>
    <w:rsid w:val="007C55B3"/>
    <w:rsid w:val="007C5886"/>
    <w:rsid w:val="007C5CB3"/>
    <w:rsid w:val="007C6436"/>
    <w:rsid w:val="007C675F"/>
    <w:rsid w:val="007C6881"/>
    <w:rsid w:val="007C78FF"/>
    <w:rsid w:val="007D0177"/>
    <w:rsid w:val="007D0A12"/>
    <w:rsid w:val="007D0DC4"/>
    <w:rsid w:val="007D0F4C"/>
    <w:rsid w:val="007D1380"/>
    <w:rsid w:val="007D1C6D"/>
    <w:rsid w:val="007D2811"/>
    <w:rsid w:val="007D28A2"/>
    <w:rsid w:val="007D2EA5"/>
    <w:rsid w:val="007D3036"/>
    <w:rsid w:val="007D32A0"/>
    <w:rsid w:val="007D348F"/>
    <w:rsid w:val="007D3522"/>
    <w:rsid w:val="007D3890"/>
    <w:rsid w:val="007D3FE2"/>
    <w:rsid w:val="007D4BBC"/>
    <w:rsid w:val="007D5257"/>
    <w:rsid w:val="007D5927"/>
    <w:rsid w:val="007D5F1E"/>
    <w:rsid w:val="007D645E"/>
    <w:rsid w:val="007D67FE"/>
    <w:rsid w:val="007D7440"/>
    <w:rsid w:val="007D76F7"/>
    <w:rsid w:val="007D7722"/>
    <w:rsid w:val="007D7888"/>
    <w:rsid w:val="007D7972"/>
    <w:rsid w:val="007E0991"/>
    <w:rsid w:val="007E1631"/>
    <w:rsid w:val="007E1CA3"/>
    <w:rsid w:val="007E1F18"/>
    <w:rsid w:val="007E2887"/>
    <w:rsid w:val="007E31E0"/>
    <w:rsid w:val="007E32C5"/>
    <w:rsid w:val="007E34E5"/>
    <w:rsid w:val="007E3AE3"/>
    <w:rsid w:val="007E3B96"/>
    <w:rsid w:val="007E46A9"/>
    <w:rsid w:val="007E4D50"/>
    <w:rsid w:val="007E59A7"/>
    <w:rsid w:val="007E5A48"/>
    <w:rsid w:val="007E5E55"/>
    <w:rsid w:val="007E5EF1"/>
    <w:rsid w:val="007E6686"/>
    <w:rsid w:val="007E684E"/>
    <w:rsid w:val="007E68FE"/>
    <w:rsid w:val="007E6D10"/>
    <w:rsid w:val="007E6EDE"/>
    <w:rsid w:val="007E73A4"/>
    <w:rsid w:val="007E73FF"/>
    <w:rsid w:val="007F016B"/>
    <w:rsid w:val="007F0B99"/>
    <w:rsid w:val="007F1C38"/>
    <w:rsid w:val="007F24CB"/>
    <w:rsid w:val="007F2636"/>
    <w:rsid w:val="007F28F9"/>
    <w:rsid w:val="007F2ED8"/>
    <w:rsid w:val="007F334A"/>
    <w:rsid w:val="007F367A"/>
    <w:rsid w:val="007F39C0"/>
    <w:rsid w:val="007F39F7"/>
    <w:rsid w:val="007F3CC5"/>
    <w:rsid w:val="007F3FC8"/>
    <w:rsid w:val="007F4AC9"/>
    <w:rsid w:val="007F4C17"/>
    <w:rsid w:val="007F4D03"/>
    <w:rsid w:val="007F50F9"/>
    <w:rsid w:val="007F5328"/>
    <w:rsid w:val="007F55FD"/>
    <w:rsid w:val="007F5936"/>
    <w:rsid w:val="007F5CF9"/>
    <w:rsid w:val="007F619F"/>
    <w:rsid w:val="007F6A42"/>
    <w:rsid w:val="007F6E4C"/>
    <w:rsid w:val="007F7895"/>
    <w:rsid w:val="007F7AA1"/>
    <w:rsid w:val="007F7C63"/>
    <w:rsid w:val="00800856"/>
    <w:rsid w:val="00800A77"/>
    <w:rsid w:val="00800FFE"/>
    <w:rsid w:val="0080136D"/>
    <w:rsid w:val="008013A2"/>
    <w:rsid w:val="00801429"/>
    <w:rsid w:val="00801973"/>
    <w:rsid w:val="00801B33"/>
    <w:rsid w:val="00801CC5"/>
    <w:rsid w:val="00801DE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9B"/>
    <w:rsid w:val="008063F3"/>
    <w:rsid w:val="008065AD"/>
    <w:rsid w:val="00806624"/>
    <w:rsid w:val="008068E4"/>
    <w:rsid w:val="00806E98"/>
    <w:rsid w:val="00806F03"/>
    <w:rsid w:val="008070DD"/>
    <w:rsid w:val="008078F4"/>
    <w:rsid w:val="008103C4"/>
    <w:rsid w:val="0081088E"/>
    <w:rsid w:val="00810E64"/>
    <w:rsid w:val="00811486"/>
    <w:rsid w:val="00811A72"/>
    <w:rsid w:val="00812179"/>
    <w:rsid w:val="00812FF7"/>
    <w:rsid w:val="0081371F"/>
    <w:rsid w:val="00813770"/>
    <w:rsid w:val="0081380D"/>
    <w:rsid w:val="00813A26"/>
    <w:rsid w:val="00813AC3"/>
    <w:rsid w:val="00813D6F"/>
    <w:rsid w:val="00814238"/>
    <w:rsid w:val="00814433"/>
    <w:rsid w:val="0081452F"/>
    <w:rsid w:val="0081467F"/>
    <w:rsid w:val="008149AB"/>
    <w:rsid w:val="0081521B"/>
    <w:rsid w:val="008158C2"/>
    <w:rsid w:val="00815D01"/>
    <w:rsid w:val="00815D0D"/>
    <w:rsid w:val="00816ADD"/>
    <w:rsid w:val="00816C16"/>
    <w:rsid w:val="00816C61"/>
    <w:rsid w:val="00817084"/>
    <w:rsid w:val="00817272"/>
    <w:rsid w:val="00817D2F"/>
    <w:rsid w:val="008200D9"/>
    <w:rsid w:val="0082018B"/>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37942"/>
    <w:rsid w:val="008401A3"/>
    <w:rsid w:val="0084027F"/>
    <w:rsid w:val="00840952"/>
    <w:rsid w:val="008409E6"/>
    <w:rsid w:val="00841049"/>
    <w:rsid w:val="008411CC"/>
    <w:rsid w:val="008412F0"/>
    <w:rsid w:val="00841B89"/>
    <w:rsid w:val="00841DFE"/>
    <w:rsid w:val="00841E0C"/>
    <w:rsid w:val="00841FEA"/>
    <w:rsid w:val="008421B6"/>
    <w:rsid w:val="00842366"/>
    <w:rsid w:val="0084246B"/>
    <w:rsid w:val="00842B9E"/>
    <w:rsid w:val="008436EF"/>
    <w:rsid w:val="00843858"/>
    <w:rsid w:val="008440DC"/>
    <w:rsid w:val="00844750"/>
    <w:rsid w:val="00844826"/>
    <w:rsid w:val="00844DCC"/>
    <w:rsid w:val="00845706"/>
    <w:rsid w:val="008457A8"/>
    <w:rsid w:val="00845A53"/>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292B"/>
    <w:rsid w:val="00852B3D"/>
    <w:rsid w:val="00852B5F"/>
    <w:rsid w:val="00852CFA"/>
    <w:rsid w:val="00853446"/>
    <w:rsid w:val="00853494"/>
    <w:rsid w:val="00853C71"/>
    <w:rsid w:val="0085423F"/>
    <w:rsid w:val="008544A8"/>
    <w:rsid w:val="0085454E"/>
    <w:rsid w:val="00854E1F"/>
    <w:rsid w:val="008551D4"/>
    <w:rsid w:val="0085527A"/>
    <w:rsid w:val="00856E37"/>
    <w:rsid w:val="00856E9E"/>
    <w:rsid w:val="0085706E"/>
    <w:rsid w:val="00857347"/>
    <w:rsid w:val="008607E9"/>
    <w:rsid w:val="0086100F"/>
    <w:rsid w:val="008610DC"/>
    <w:rsid w:val="00861819"/>
    <w:rsid w:val="00861D18"/>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1EA"/>
    <w:rsid w:val="008673FF"/>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87A93"/>
    <w:rsid w:val="00887A9E"/>
    <w:rsid w:val="008904AA"/>
    <w:rsid w:val="00890E77"/>
    <w:rsid w:val="00891162"/>
    <w:rsid w:val="0089180F"/>
    <w:rsid w:val="00891AAA"/>
    <w:rsid w:val="0089221E"/>
    <w:rsid w:val="008922A9"/>
    <w:rsid w:val="0089243C"/>
    <w:rsid w:val="0089273E"/>
    <w:rsid w:val="00892CA4"/>
    <w:rsid w:val="00892D98"/>
    <w:rsid w:val="00892F16"/>
    <w:rsid w:val="00893CF9"/>
    <w:rsid w:val="008943BB"/>
    <w:rsid w:val="00894EA7"/>
    <w:rsid w:val="0089542A"/>
    <w:rsid w:val="0089589D"/>
    <w:rsid w:val="00895F9D"/>
    <w:rsid w:val="00896338"/>
    <w:rsid w:val="00897613"/>
    <w:rsid w:val="0089761B"/>
    <w:rsid w:val="00897695"/>
    <w:rsid w:val="00897874"/>
    <w:rsid w:val="008979D4"/>
    <w:rsid w:val="00897D75"/>
    <w:rsid w:val="00897F0B"/>
    <w:rsid w:val="008A0701"/>
    <w:rsid w:val="008A15CE"/>
    <w:rsid w:val="008A16F0"/>
    <w:rsid w:val="008A1931"/>
    <w:rsid w:val="008A2523"/>
    <w:rsid w:val="008A284D"/>
    <w:rsid w:val="008A32DF"/>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EF"/>
    <w:rsid w:val="008E29F2"/>
    <w:rsid w:val="008E2E83"/>
    <w:rsid w:val="008E3E00"/>
    <w:rsid w:val="008E42E9"/>
    <w:rsid w:val="008E4E44"/>
    <w:rsid w:val="008E4FAA"/>
    <w:rsid w:val="008E5105"/>
    <w:rsid w:val="008E5292"/>
    <w:rsid w:val="008E54DB"/>
    <w:rsid w:val="008E5AA7"/>
    <w:rsid w:val="008E687C"/>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718B"/>
    <w:rsid w:val="008F74B8"/>
    <w:rsid w:val="009016FD"/>
    <w:rsid w:val="00901B43"/>
    <w:rsid w:val="00901BEF"/>
    <w:rsid w:val="00901F84"/>
    <w:rsid w:val="009022B7"/>
    <w:rsid w:val="0090236E"/>
    <w:rsid w:val="00902439"/>
    <w:rsid w:val="009025A8"/>
    <w:rsid w:val="00902A40"/>
    <w:rsid w:val="00902D4A"/>
    <w:rsid w:val="00902DCC"/>
    <w:rsid w:val="009034F6"/>
    <w:rsid w:val="00903854"/>
    <w:rsid w:val="009038B9"/>
    <w:rsid w:val="00904167"/>
    <w:rsid w:val="00904241"/>
    <w:rsid w:val="00904A88"/>
    <w:rsid w:val="00905402"/>
    <w:rsid w:val="009057F8"/>
    <w:rsid w:val="00905B57"/>
    <w:rsid w:val="00905BDB"/>
    <w:rsid w:val="00905DCE"/>
    <w:rsid w:val="0090692B"/>
    <w:rsid w:val="00906E31"/>
    <w:rsid w:val="00906F3E"/>
    <w:rsid w:val="00906FBF"/>
    <w:rsid w:val="0090735C"/>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18D"/>
    <w:rsid w:val="00921A96"/>
    <w:rsid w:val="00921BA3"/>
    <w:rsid w:val="00921CBD"/>
    <w:rsid w:val="009221AC"/>
    <w:rsid w:val="00922292"/>
    <w:rsid w:val="009224C4"/>
    <w:rsid w:val="00922C8C"/>
    <w:rsid w:val="0092324A"/>
    <w:rsid w:val="00923355"/>
    <w:rsid w:val="0092366B"/>
    <w:rsid w:val="0092371D"/>
    <w:rsid w:val="0092380F"/>
    <w:rsid w:val="00923B72"/>
    <w:rsid w:val="00923DDE"/>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3C4E"/>
    <w:rsid w:val="009346ED"/>
    <w:rsid w:val="009347C0"/>
    <w:rsid w:val="00934A19"/>
    <w:rsid w:val="00934A32"/>
    <w:rsid w:val="00934D51"/>
    <w:rsid w:val="0093550A"/>
    <w:rsid w:val="009355B3"/>
    <w:rsid w:val="009359CD"/>
    <w:rsid w:val="00935F89"/>
    <w:rsid w:val="009363C1"/>
    <w:rsid w:val="00937668"/>
    <w:rsid w:val="00937739"/>
    <w:rsid w:val="00940414"/>
    <w:rsid w:val="0094060B"/>
    <w:rsid w:val="00940692"/>
    <w:rsid w:val="009406F1"/>
    <w:rsid w:val="00940778"/>
    <w:rsid w:val="009408C5"/>
    <w:rsid w:val="00941608"/>
    <w:rsid w:val="0094175B"/>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40C7"/>
    <w:rsid w:val="00964781"/>
    <w:rsid w:val="00965545"/>
    <w:rsid w:val="009659AE"/>
    <w:rsid w:val="00965F40"/>
    <w:rsid w:val="009661D8"/>
    <w:rsid w:val="009661FE"/>
    <w:rsid w:val="00966357"/>
    <w:rsid w:val="00966E54"/>
    <w:rsid w:val="00967486"/>
    <w:rsid w:val="009678D1"/>
    <w:rsid w:val="009702FE"/>
    <w:rsid w:val="00970EEE"/>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73BA"/>
    <w:rsid w:val="0097763E"/>
    <w:rsid w:val="00977E81"/>
    <w:rsid w:val="009804AA"/>
    <w:rsid w:val="00980A10"/>
    <w:rsid w:val="00980FC3"/>
    <w:rsid w:val="009812F6"/>
    <w:rsid w:val="009815BE"/>
    <w:rsid w:val="0098265A"/>
    <w:rsid w:val="00982921"/>
    <w:rsid w:val="00982AC8"/>
    <w:rsid w:val="00982E54"/>
    <w:rsid w:val="0098301B"/>
    <w:rsid w:val="00983465"/>
    <w:rsid w:val="00983A45"/>
    <w:rsid w:val="00984B82"/>
    <w:rsid w:val="00985F04"/>
    <w:rsid w:val="0098649C"/>
    <w:rsid w:val="009867D0"/>
    <w:rsid w:val="00986B4C"/>
    <w:rsid w:val="00986F45"/>
    <w:rsid w:val="0098744E"/>
    <w:rsid w:val="0098790B"/>
    <w:rsid w:val="00987DA2"/>
    <w:rsid w:val="00990013"/>
    <w:rsid w:val="009900B3"/>
    <w:rsid w:val="00990825"/>
    <w:rsid w:val="0099107C"/>
    <w:rsid w:val="009933DB"/>
    <w:rsid w:val="00994B2A"/>
    <w:rsid w:val="0099503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51A"/>
    <w:rsid w:val="009A56C6"/>
    <w:rsid w:val="009A5C53"/>
    <w:rsid w:val="009A5FE9"/>
    <w:rsid w:val="009A6126"/>
    <w:rsid w:val="009A65C1"/>
    <w:rsid w:val="009A6F12"/>
    <w:rsid w:val="009A70A3"/>
    <w:rsid w:val="009A720D"/>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CE4"/>
    <w:rsid w:val="009B6781"/>
    <w:rsid w:val="009B6BD6"/>
    <w:rsid w:val="009B6D03"/>
    <w:rsid w:val="009B771E"/>
    <w:rsid w:val="009B7B46"/>
    <w:rsid w:val="009C03B8"/>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786"/>
    <w:rsid w:val="009D3A7F"/>
    <w:rsid w:val="009D3E55"/>
    <w:rsid w:val="009D3E63"/>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7F6"/>
    <w:rsid w:val="009E2CF1"/>
    <w:rsid w:val="009E3180"/>
    <w:rsid w:val="009E3753"/>
    <w:rsid w:val="009E4627"/>
    <w:rsid w:val="009E5389"/>
    <w:rsid w:val="009E5CBE"/>
    <w:rsid w:val="009E6A7E"/>
    <w:rsid w:val="009E6BAA"/>
    <w:rsid w:val="009E6E9A"/>
    <w:rsid w:val="009E6F53"/>
    <w:rsid w:val="009F129F"/>
    <w:rsid w:val="009F1436"/>
    <w:rsid w:val="009F17A8"/>
    <w:rsid w:val="009F1E68"/>
    <w:rsid w:val="009F2647"/>
    <w:rsid w:val="009F2696"/>
    <w:rsid w:val="009F33AB"/>
    <w:rsid w:val="009F3441"/>
    <w:rsid w:val="009F3478"/>
    <w:rsid w:val="009F389B"/>
    <w:rsid w:val="009F3E12"/>
    <w:rsid w:val="009F4311"/>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3FA"/>
    <w:rsid w:val="00A12459"/>
    <w:rsid w:val="00A130D2"/>
    <w:rsid w:val="00A133D2"/>
    <w:rsid w:val="00A13AAE"/>
    <w:rsid w:val="00A13CF7"/>
    <w:rsid w:val="00A1458B"/>
    <w:rsid w:val="00A147D9"/>
    <w:rsid w:val="00A14D9C"/>
    <w:rsid w:val="00A15121"/>
    <w:rsid w:val="00A161A4"/>
    <w:rsid w:val="00A17614"/>
    <w:rsid w:val="00A1788B"/>
    <w:rsid w:val="00A20142"/>
    <w:rsid w:val="00A202F5"/>
    <w:rsid w:val="00A20388"/>
    <w:rsid w:val="00A2084A"/>
    <w:rsid w:val="00A21365"/>
    <w:rsid w:val="00A21ACB"/>
    <w:rsid w:val="00A223DC"/>
    <w:rsid w:val="00A224B5"/>
    <w:rsid w:val="00A225D4"/>
    <w:rsid w:val="00A22B7D"/>
    <w:rsid w:val="00A230AA"/>
    <w:rsid w:val="00A246FD"/>
    <w:rsid w:val="00A251AC"/>
    <w:rsid w:val="00A254DF"/>
    <w:rsid w:val="00A258C3"/>
    <w:rsid w:val="00A25C6F"/>
    <w:rsid w:val="00A25F47"/>
    <w:rsid w:val="00A26841"/>
    <w:rsid w:val="00A26B7D"/>
    <w:rsid w:val="00A2738D"/>
    <w:rsid w:val="00A27998"/>
    <w:rsid w:val="00A303B0"/>
    <w:rsid w:val="00A3042D"/>
    <w:rsid w:val="00A316A1"/>
    <w:rsid w:val="00A31830"/>
    <w:rsid w:val="00A32DD9"/>
    <w:rsid w:val="00A335DA"/>
    <w:rsid w:val="00A336AF"/>
    <w:rsid w:val="00A33D33"/>
    <w:rsid w:val="00A344D2"/>
    <w:rsid w:val="00A346CD"/>
    <w:rsid w:val="00A34F34"/>
    <w:rsid w:val="00A35E7A"/>
    <w:rsid w:val="00A36847"/>
    <w:rsid w:val="00A40661"/>
    <w:rsid w:val="00A4077D"/>
    <w:rsid w:val="00A4184F"/>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63"/>
    <w:rsid w:val="00A46232"/>
    <w:rsid w:val="00A464F7"/>
    <w:rsid w:val="00A46AFB"/>
    <w:rsid w:val="00A501CA"/>
    <w:rsid w:val="00A505F5"/>
    <w:rsid w:val="00A506C0"/>
    <w:rsid w:val="00A506D3"/>
    <w:rsid w:val="00A50AFC"/>
    <w:rsid w:val="00A50DC9"/>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3CC"/>
    <w:rsid w:val="00A57B39"/>
    <w:rsid w:val="00A60391"/>
    <w:rsid w:val="00A603C6"/>
    <w:rsid w:val="00A607C3"/>
    <w:rsid w:val="00A609CC"/>
    <w:rsid w:val="00A60AA9"/>
    <w:rsid w:val="00A60E4E"/>
    <w:rsid w:val="00A6109C"/>
    <w:rsid w:val="00A61459"/>
    <w:rsid w:val="00A618B7"/>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7021E"/>
    <w:rsid w:val="00A70575"/>
    <w:rsid w:val="00A714A3"/>
    <w:rsid w:val="00A715A1"/>
    <w:rsid w:val="00A71A43"/>
    <w:rsid w:val="00A71F24"/>
    <w:rsid w:val="00A72182"/>
    <w:rsid w:val="00A72270"/>
    <w:rsid w:val="00A72502"/>
    <w:rsid w:val="00A72581"/>
    <w:rsid w:val="00A725C1"/>
    <w:rsid w:val="00A72A87"/>
    <w:rsid w:val="00A7321F"/>
    <w:rsid w:val="00A73643"/>
    <w:rsid w:val="00A736D1"/>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B6"/>
    <w:rsid w:val="00A935E9"/>
    <w:rsid w:val="00A93DCD"/>
    <w:rsid w:val="00A93E58"/>
    <w:rsid w:val="00A94615"/>
    <w:rsid w:val="00A952FE"/>
    <w:rsid w:val="00A95730"/>
    <w:rsid w:val="00A95AEA"/>
    <w:rsid w:val="00A96EBF"/>
    <w:rsid w:val="00A97502"/>
    <w:rsid w:val="00A9758C"/>
    <w:rsid w:val="00AA0242"/>
    <w:rsid w:val="00AA0258"/>
    <w:rsid w:val="00AA0276"/>
    <w:rsid w:val="00AA0D6D"/>
    <w:rsid w:val="00AA15DC"/>
    <w:rsid w:val="00AA1B6F"/>
    <w:rsid w:val="00AA1CF0"/>
    <w:rsid w:val="00AA2ED5"/>
    <w:rsid w:val="00AA3865"/>
    <w:rsid w:val="00AA4206"/>
    <w:rsid w:val="00AA4C6A"/>
    <w:rsid w:val="00AA4F7A"/>
    <w:rsid w:val="00AA5532"/>
    <w:rsid w:val="00AA594C"/>
    <w:rsid w:val="00AA599D"/>
    <w:rsid w:val="00AA59AA"/>
    <w:rsid w:val="00AA5C81"/>
    <w:rsid w:val="00AA6119"/>
    <w:rsid w:val="00AA6580"/>
    <w:rsid w:val="00AA6EC8"/>
    <w:rsid w:val="00AA7329"/>
    <w:rsid w:val="00AA7421"/>
    <w:rsid w:val="00AA75DD"/>
    <w:rsid w:val="00AA78C7"/>
    <w:rsid w:val="00AB0750"/>
    <w:rsid w:val="00AB0D63"/>
    <w:rsid w:val="00AB0EFC"/>
    <w:rsid w:val="00AB18D6"/>
    <w:rsid w:val="00AB1D46"/>
    <w:rsid w:val="00AB1EAB"/>
    <w:rsid w:val="00AB1F44"/>
    <w:rsid w:val="00AB356A"/>
    <w:rsid w:val="00AB356B"/>
    <w:rsid w:val="00AB4864"/>
    <w:rsid w:val="00AB4FC1"/>
    <w:rsid w:val="00AB5184"/>
    <w:rsid w:val="00AB51D1"/>
    <w:rsid w:val="00AB5720"/>
    <w:rsid w:val="00AB596A"/>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328"/>
    <w:rsid w:val="00AC4A18"/>
    <w:rsid w:val="00AC4A64"/>
    <w:rsid w:val="00AC4BE6"/>
    <w:rsid w:val="00AC5169"/>
    <w:rsid w:val="00AC5878"/>
    <w:rsid w:val="00AC5A53"/>
    <w:rsid w:val="00AC633B"/>
    <w:rsid w:val="00AC682B"/>
    <w:rsid w:val="00AC6AB4"/>
    <w:rsid w:val="00AC6D75"/>
    <w:rsid w:val="00AC7062"/>
    <w:rsid w:val="00AC76EE"/>
    <w:rsid w:val="00AC7A94"/>
    <w:rsid w:val="00AD042D"/>
    <w:rsid w:val="00AD05C9"/>
    <w:rsid w:val="00AD0852"/>
    <w:rsid w:val="00AD08A4"/>
    <w:rsid w:val="00AD0E71"/>
    <w:rsid w:val="00AD11BB"/>
    <w:rsid w:val="00AD18A8"/>
    <w:rsid w:val="00AD26B0"/>
    <w:rsid w:val="00AD2C2A"/>
    <w:rsid w:val="00AD3270"/>
    <w:rsid w:val="00AD3F30"/>
    <w:rsid w:val="00AD4D89"/>
    <w:rsid w:val="00AD5195"/>
    <w:rsid w:val="00AD56C0"/>
    <w:rsid w:val="00AD5CD7"/>
    <w:rsid w:val="00AD5E18"/>
    <w:rsid w:val="00AD61B6"/>
    <w:rsid w:val="00AD61E0"/>
    <w:rsid w:val="00AD6317"/>
    <w:rsid w:val="00AD6779"/>
    <w:rsid w:val="00AD687E"/>
    <w:rsid w:val="00AD6A87"/>
    <w:rsid w:val="00AD6B71"/>
    <w:rsid w:val="00AD74BA"/>
    <w:rsid w:val="00AD783C"/>
    <w:rsid w:val="00AE032E"/>
    <w:rsid w:val="00AE05B5"/>
    <w:rsid w:val="00AE069B"/>
    <w:rsid w:val="00AE1321"/>
    <w:rsid w:val="00AE1E5F"/>
    <w:rsid w:val="00AE280F"/>
    <w:rsid w:val="00AE32AE"/>
    <w:rsid w:val="00AE35DE"/>
    <w:rsid w:val="00AE3DC9"/>
    <w:rsid w:val="00AE479B"/>
    <w:rsid w:val="00AE4AEE"/>
    <w:rsid w:val="00AE5862"/>
    <w:rsid w:val="00AE586B"/>
    <w:rsid w:val="00AE5891"/>
    <w:rsid w:val="00AE682B"/>
    <w:rsid w:val="00AE6CE1"/>
    <w:rsid w:val="00AE75D3"/>
    <w:rsid w:val="00AE79A1"/>
    <w:rsid w:val="00AE7FD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31AA"/>
    <w:rsid w:val="00B03427"/>
    <w:rsid w:val="00B0345D"/>
    <w:rsid w:val="00B036F3"/>
    <w:rsid w:val="00B0372E"/>
    <w:rsid w:val="00B038E4"/>
    <w:rsid w:val="00B03DB1"/>
    <w:rsid w:val="00B03E07"/>
    <w:rsid w:val="00B0454A"/>
    <w:rsid w:val="00B0489D"/>
    <w:rsid w:val="00B04BF6"/>
    <w:rsid w:val="00B0549A"/>
    <w:rsid w:val="00B057C1"/>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2CB9"/>
    <w:rsid w:val="00B13149"/>
    <w:rsid w:val="00B1319B"/>
    <w:rsid w:val="00B14645"/>
    <w:rsid w:val="00B1490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155"/>
    <w:rsid w:val="00B22461"/>
    <w:rsid w:val="00B2250E"/>
    <w:rsid w:val="00B225EC"/>
    <w:rsid w:val="00B22B39"/>
    <w:rsid w:val="00B2334C"/>
    <w:rsid w:val="00B23827"/>
    <w:rsid w:val="00B23B28"/>
    <w:rsid w:val="00B23EA5"/>
    <w:rsid w:val="00B23F27"/>
    <w:rsid w:val="00B2423D"/>
    <w:rsid w:val="00B25374"/>
    <w:rsid w:val="00B25775"/>
    <w:rsid w:val="00B2684F"/>
    <w:rsid w:val="00B278B8"/>
    <w:rsid w:val="00B27DC7"/>
    <w:rsid w:val="00B30454"/>
    <w:rsid w:val="00B30821"/>
    <w:rsid w:val="00B316F5"/>
    <w:rsid w:val="00B331A7"/>
    <w:rsid w:val="00B3372B"/>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01E9"/>
    <w:rsid w:val="00B40781"/>
    <w:rsid w:val="00B416FA"/>
    <w:rsid w:val="00B41776"/>
    <w:rsid w:val="00B41BDB"/>
    <w:rsid w:val="00B41E63"/>
    <w:rsid w:val="00B41F4C"/>
    <w:rsid w:val="00B41FEB"/>
    <w:rsid w:val="00B420BA"/>
    <w:rsid w:val="00B42BA3"/>
    <w:rsid w:val="00B43287"/>
    <w:rsid w:val="00B44157"/>
    <w:rsid w:val="00B44345"/>
    <w:rsid w:val="00B44D24"/>
    <w:rsid w:val="00B44EC0"/>
    <w:rsid w:val="00B45461"/>
    <w:rsid w:val="00B46066"/>
    <w:rsid w:val="00B467E3"/>
    <w:rsid w:val="00B46E33"/>
    <w:rsid w:val="00B46E9B"/>
    <w:rsid w:val="00B471D7"/>
    <w:rsid w:val="00B47283"/>
    <w:rsid w:val="00B47442"/>
    <w:rsid w:val="00B475A8"/>
    <w:rsid w:val="00B479C5"/>
    <w:rsid w:val="00B479D9"/>
    <w:rsid w:val="00B51372"/>
    <w:rsid w:val="00B51864"/>
    <w:rsid w:val="00B51E98"/>
    <w:rsid w:val="00B52D6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4BDE"/>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2B18"/>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6E1"/>
    <w:rsid w:val="00B80889"/>
    <w:rsid w:val="00B817D9"/>
    <w:rsid w:val="00B81C78"/>
    <w:rsid w:val="00B82142"/>
    <w:rsid w:val="00B8228C"/>
    <w:rsid w:val="00B8251B"/>
    <w:rsid w:val="00B82685"/>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596"/>
    <w:rsid w:val="00B868A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271"/>
    <w:rsid w:val="00BA1D4E"/>
    <w:rsid w:val="00BA2166"/>
    <w:rsid w:val="00BA2977"/>
    <w:rsid w:val="00BA2BC0"/>
    <w:rsid w:val="00BA2E76"/>
    <w:rsid w:val="00BA6BB9"/>
    <w:rsid w:val="00BA6C1F"/>
    <w:rsid w:val="00BA7025"/>
    <w:rsid w:val="00BA739E"/>
    <w:rsid w:val="00BA73A4"/>
    <w:rsid w:val="00BB01DD"/>
    <w:rsid w:val="00BB1528"/>
    <w:rsid w:val="00BB1A17"/>
    <w:rsid w:val="00BB1AF7"/>
    <w:rsid w:val="00BB2672"/>
    <w:rsid w:val="00BB2DC5"/>
    <w:rsid w:val="00BB3AEF"/>
    <w:rsid w:val="00BB46B7"/>
    <w:rsid w:val="00BB4BB6"/>
    <w:rsid w:val="00BB500B"/>
    <w:rsid w:val="00BB5018"/>
    <w:rsid w:val="00BB50BF"/>
    <w:rsid w:val="00BB57BC"/>
    <w:rsid w:val="00BB5A2B"/>
    <w:rsid w:val="00BB6039"/>
    <w:rsid w:val="00BB6A94"/>
    <w:rsid w:val="00BB70B6"/>
    <w:rsid w:val="00BB7A67"/>
    <w:rsid w:val="00BB7BA1"/>
    <w:rsid w:val="00BC00EC"/>
    <w:rsid w:val="00BC0564"/>
    <w:rsid w:val="00BC1C29"/>
    <w:rsid w:val="00BC2804"/>
    <w:rsid w:val="00BC29A0"/>
    <w:rsid w:val="00BC2E14"/>
    <w:rsid w:val="00BC35F8"/>
    <w:rsid w:val="00BC3B4C"/>
    <w:rsid w:val="00BC3E76"/>
    <w:rsid w:val="00BC4363"/>
    <w:rsid w:val="00BC44DD"/>
    <w:rsid w:val="00BC4ADE"/>
    <w:rsid w:val="00BC4B97"/>
    <w:rsid w:val="00BC558C"/>
    <w:rsid w:val="00BC56E5"/>
    <w:rsid w:val="00BC56F2"/>
    <w:rsid w:val="00BC5F07"/>
    <w:rsid w:val="00BC61CB"/>
    <w:rsid w:val="00BC66ED"/>
    <w:rsid w:val="00BC67C6"/>
    <w:rsid w:val="00BC68E3"/>
    <w:rsid w:val="00BC6B2C"/>
    <w:rsid w:val="00BC6BA4"/>
    <w:rsid w:val="00BC72E2"/>
    <w:rsid w:val="00BC734A"/>
    <w:rsid w:val="00BC76BC"/>
    <w:rsid w:val="00BC7E60"/>
    <w:rsid w:val="00BD0075"/>
    <w:rsid w:val="00BD12C2"/>
    <w:rsid w:val="00BD163F"/>
    <w:rsid w:val="00BD1EB8"/>
    <w:rsid w:val="00BD28B8"/>
    <w:rsid w:val="00BD2A98"/>
    <w:rsid w:val="00BD2B51"/>
    <w:rsid w:val="00BD2E5A"/>
    <w:rsid w:val="00BD2F6D"/>
    <w:rsid w:val="00BD327D"/>
    <w:rsid w:val="00BD3B9C"/>
    <w:rsid w:val="00BD3DE1"/>
    <w:rsid w:val="00BD3EBF"/>
    <w:rsid w:val="00BD3F70"/>
    <w:rsid w:val="00BD4C2D"/>
    <w:rsid w:val="00BD4C3F"/>
    <w:rsid w:val="00BD5009"/>
    <w:rsid w:val="00BD5594"/>
    <w:rsid w:val="00BD58D1"/>
    <w:rsid w:val="00BD5926"/>
    <w:rsid w:val="00BD5A7B"/>
    <w:rsid w:val="00BD5D6B"/>
    <w:rsid w:val="00BD62B9"/>
    <w:rsid w:val="00BD6B12"/>
    <w:rsid w:val="00BD75F5"/>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62B1"/>
    <w:rsid w:val="00BE6380"/>
    <w:rsid w:val="00BE68E2"/>
    <w:rsid w:val="00BE71D9"/>
    <w:rsid w:val="00BE74FE"/>
    <w:rsid w:val="00BE7692"/>
    <w:rsid w:val="00BE7A95"/>
    <w:rsid w:val="00BF0306"/>
    <w:rsid w:val="00BF0622"/>
    <w:rsid w:val="00BF1CB0"/>
    <w:rsid w:val="00BF1F2B"/>
    <w:rsid w:val="00BF249C"/>
    <w:rsid w:val="00BF28E8"/>
    <w:rsid w:val="00BF3C69"/>
    <w:rsid w:val="00BF42D7"/>
    <w:rsid w:val="00BF448F"/>
    <w:rsid w:val="00BF482C"/>
    <w:rsid w:val="00BF4894"/>
    <w:rsid w:val="00BF49AC"/>
    <w:rsid w:val="00BF53B9"/>
    <w:rsid w:val="00BF56A3"/>
    <w:rsid w:val="00BF5A89"/>
    <w:rsid w:val="00BF5BEA"/>
    <w:rsid w:val="00BF5C75"/>
    <w:rsid w:val="00BF6353"/>
    <w:rsid w:val="00BF6CE0"/>
    <w:rsid w:val="00BF77A8"/>
    <w:rsid w:val="00C00708"/>
    <w:rsid w:val="00C0076C"/>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6944"/>
    <w:rsid w:val="00C06AD6"/>
    <w:rsid w:val="00C074BC"/>
    <w:rsid w:val="00C074C4"/>
    <w:rsid w:val="00C07E1E"/>
    <w:rsid w:val="00C07EB4"/>
    <w:rsid w:val="00C07F1A"/>
    <w:rsid w:val="00C102DE"/>
    <w:rsid w:val="00C10309"/>
    <w:rsid w:val="00C1071E"/>
    <w:rsid w:val="00C10C5B"/>
    <w:rsid w:val="00C11861"/>
    <w:rsid w:val="00C11B4F"/>
    <w:rsid w:val="00C1241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D28"/>
    <w:rsid w:val="00C24427"/>
    <w:rsid w:val="00C2482F"/>
    <w:rsid w:val="00C24B24"/>
    <w:rsid w:val="00C25B30"/>
    <w:rsid w:val="00C25F88"/>
    <w:rsid w:val="00C266EC"/>
    <w:rsid w:val="00C2678B"/>
    <w:rsid w:val="00C26A02"/>
    <w:rsid w:val="00C26F27"/>
    <w:rsid w:val="00C27802"/>
    <w:rsid w:val="00C30910"/>
    <w:rsid w:val="00C30983"/>
    <w:rsid w:val="00C309A1"/>
    <w:rsid w:val="00C30CE1"/>
    <w:rsid w:val="00C31233"/>
    <w:rsid w:val="00C312E7"/>
    <w:rsid w:val="00C31AF6"/>
    <w:rsid w:val="00C321C2"/>
    <w:rsid w:val="00C324F9"/>
    <w:rsid w:val="00C33806"/>
    <w:rsid w:val="00C33FFC"/>
    <w:rsid w:val="00C34050"/>
    <w:rsid w:val="00C341A5"/>
    <w:rsid w:val="00C3421A"/>
    <w:rsid w:val="00C346F0"/>
    <w:rsid w:val="00C349F7"/>
    <w:rsid w:val="00C354FA"/>
    <w:rsid w:val="00C35C41"/>
    <w:rsid w:val="00C35CC9"/>
    <w:rsid w:val="00C367D9"/>
    <w:rsid w:val="00C36CCF"/>
    <w:rsid w:val="00C36F95"/>
    <w:rsid w:val="00C37BEE"/>
    <w:rsid w:val="00C400B6"/>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5042"/>
    <w:rsid w:val="00C451DC"/>
    <w:rsid w:val="00C45AFF"/>
    <w:rsid w:val="00C4607A"/>
    <w:rsid w:val="00C46B66"/>
    <w:rsid w:val="00C471E4"/>
    <w:rsid w:val="00C479AB"/>
    <w:rsid w:val="00C47AD2"/>
    <w:rsid w:val="00C47C4D"/>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641"/>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72"/>
    <w:rsid w:val="00C731B9"/>
    <w:rsid w:val="00C73589"/>
    <w:rsid w:val="00C73723"/>
    <w:rsid w:val="00C7386B"/>
    <w:rsid w:val="00C73FEB"/>
    <w:rsid w:val="00C74770"/>
    <w:rsid w:val="00C748EA"/>
    <w:rsid w:val="00C74A48"/>
    <w:rsid w:val="00C74D6E"/>
    <w:rsid w:val="00C757A0"/>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92A"/>
    <w:rsid w:val="00C85B57"/>
    <w:rsid w:val="00C8614D"/>
    <w:rsid w:val="00C86293"/>
    <w:rsid w:val="00C873A1"/>
    <w:rsid w:val="00C87608"/>
    <w:rsid w:val="00C9049B"/>
    <w:rsid w:val="00C904C6"/>
    <w:rsid w:val="00C908AC"/>
    <w:rsid w:val="00C90E00"/>
    <w:rsid w:val="00C91840"/>
    <w:rsid w:val="00C919FE"/>
    <w:rsid w:val="00C91A64"/>
    <w:rsid w:val="00C91CD5"/>
    <w:rsid w:val="00C91E9E"/>
    <w:rsid w:val="00C920CF"/>
    <w:rsid w:val="00C92131"/>
    <w:rsid w:val="00C92187"/>
    <w:rsid w:val="00C921E8"/>
    <w:rsid w:val="00C926A1"/>
    <w:rsid w:val="00C929E4"/>
    <w:rsid w:val="00C92E29"/>
    <w:rsid w:val="00C93B46"/>
    <w:rsid w:val="00C93ED4"/>
    <w:rsid w:val="00C94504"/>
    <w:rsid w:val="00C94599"/>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81F"/>
    <w:rsid w:val="00CB4D79"/>
    <w:rsid w:val="00CB5B8E"/>
    <w:rsid w:val="00CB650A"/>
    <w:rsid w:val="00CB6DFA"/>
    <w:rsid w:val="00CB782B"/>
    <w:rsid w:val="00CB7DD5"/>
    <w:rsid w:val="00CC085D"/>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472"/>
    <w:rsid w:val="00CC73D3"/>
    <w:rsid w:val="00CD0574"/>
    <w:rsid w:val="00CD05AA"/>
    <w:rsid w:val="00CD0758"/>
    <w:rsid w:val="00CD075C"/>
    <w:rsid w:val="00CD07B1"/>
    <w:rsid w:val="00CD0A88"/>
    <w:rsid w:val="00CD0AA0"/>
    <w:rsid w:val="00CD1223"/>
    <w:rsid w:val="00CD1C29"/>
    <w:rsid w:val="00CD2596"/>
    <w:rsid w:val="00CD280D"/>
    <w:rsid w:val="00CD33AD"/>
    <w:rsid w:val="00CD3C01"/>
    <w:rsid w:val="00CD41C1"/>
    <w:rsid w:val="00CD427E"/>
    <w:rsid w:val="00CD4697"/>
    <w:rsid w:val="00CD46C8"/>
    <w:rsid w:val="00CD475B"/>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B13"/>
    <w:rsid w:val="00CE5BB1"/>
    <w:rsid w:val="00CE5EB7"/>
    <w:rsid w:val="00CE5EC7"/>
    <w:rsid w:val="00CE6349"/>
    <w:rsid w:val="00CE690C"/>
    <w:rsid w:val="00CE6D47"/>
    <w:rsid w:val="00CE6D4E"/>
    <w:rsid w:val="00CE7232"/>
    <w:rsid w:val="00CE7803"/>
    <w:rsid w:val="00CE7A47"/>
    <w:rsid w:val="00CE7FDC"/>
    <w:rsid w:val="00CF0006"/>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514"/>
    <w:rsid w:val="00D04A27"/>
    <w:rsid w:val="00D04FF5"/>
    <w:rsid w:val="00D052D0"/>
    <w:rsid w:val="00D0564D"/>
    <w:rsid w:val="00D066B4"/>
    <w:rsid w:val="00D0677C"/>
    <w:rsid w:val="00D06B2A"/>
    <w:rsid w:val="00D074B7"/>
    <w:rsid w:val="00D074CA"/>
    <w:rsid w:val="00D07BDE"/>
    <w:rsid w:val="00D07CE3"/>
    <w:rsid w:val="00D1030B"/>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CAD"/>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1446"/>
    <w:rsid w:val="00D31571"/>
    <w:rsid w:val="00D31578"/>
    <w:rsid w:val="00D32592"/>
    <w:rsid w:val="00D32ED1"/>
    <w:rsid w:val="00D334A6"/>
    <w:rsid w:val="00D33665"/>
    <w:rsid w:val="00D339D8"/>
    <w:rsid w:val="00D34525"/>
    <w:rsid w:val="00D34C0E"/>
    <w:rsid w:val="00D34FD8"/>
    <w:rsid w:val="00D356D4"/>
    <w:rsid w:val="00D35919"/>
    <w:rsid w:val="00D35FA9"/>
    <w:rsid w:val="00D37D6C"/>
    <w:rsid w:val="00D4084A"/>
    <w:rsid w:val="00D40D2F"/>
    <w:rsid w:val="00D40E6D"/>
    <w:rsid w:val="00D4127E"/>
    <w:rsid w:val="00D41400"/>
    <w:rsid w:val="00D41753"/>
    <w:rsid w:val="00D41D74"/>
    <w:rsid w:val="00D41E9E"/>
    <w:rsid w:val="00D4266B"/>
    <w:rsid w:val="00D426BD"/>
    <w:rsid w:val="00D426D8"/>
    <w:rsid w:val="00D4294D"/>
    <w:rsid w:val="00D42FD4"/>
    <w:rsid w:val="00D4330E"/>
    <w:rsid w:val="00D43CC2"/>
    <w:rsid w:val="00D44452"/>
    <w:rsid w:val="00D44F4C"/>
    <w:rsid w:val="00D45726"/>
    <w:rsid w:val="00D467B9"/>
    <w:rsid w:val="00D46F79"/>
    <w:rsid w:val="00D47834"/>
    <w:rsid w:val="00D47994"/>
    <w:rsid w:val="00D504F3"/>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A68"/>
    <w:rsid w:val="00D55BA1"/>
    <w:rsid w:val="00D56290"/>
    <w:rsid w:val="00D56474"/>
    <w:rsid w:val="00D56579"/>
    <w:rsid w:val="00D569A4"/>
    <w:rsid w:val="00D56CF3"/>
    <w:rsid w:val="00D56D6A"/>
    <w:rsid w:val="00D57149"/>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0C11"/>
    <w:rsid w:val="00D713C4"/>
    <w:rsid w:val="00D71411"/>
    <w:rsid w:val="00D71767"/>
    <w:rsid w:val="00D71B53"/>
    <w:rsid w:val="00D71C74"/>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65D"/>
    <w:rsid w:val="00D94A31"/>
    <w:rsid w:val="00D953BC"/>
    <w:rsid w:val="00D957F9"/>
    <w:rsid w:val="00D96129"/>
    <w:rsid w:val="00D961D2"/>
    <w:rsid w:val="00D96307"/>
    <w:rsid w:val="00D967F2"/>
    <w:rsid w:val="00D971CE"/>
    <w:rsid w:val="00D974D0"/>
    <w:rsid w:val="00D9759A"/>
    <w:rsid w:val="00D975C5"/>
    <w:rsid w:val="00D97715"/>
    <w:rsid w:val="00DA01F1"/>
    <w:rsid w:val="00DA01FE"/>
    <w:rsid w:val="00DA0CF6"/>
    <w:rsid w:val="00DA12F2"/>
    <w:rsid w:val="00DA2AEA"/>
    <w:rsid w:val="00DA2CF7"/>
    <w:rsid w:val="00DA3AA7"/>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2569"/>
    <w:rsid w:val="00DB355A"/>
    <w:rsid w:val="00DB3622"/>
    <w:rsid w:val="00DB372D"/>
    <w:rsid w:val="00DB3E12"/>
    <w:rsid w:val="00DB4502"/>
    <w:rsid w:val="00DB46DD"/>
    <w:rsid w:val="00DB4B16"/>
    <w:rsid w:val="00DB4C71"/>
    <w:rsid w:val="00DB4DB4"/>
    <w:rsid w:val="00DB5027"/>
    <w:rsid w:val="00DB57AB"/>
    <w:rsid w:val="00DB6121"/>
    <w:rsid w:val="00DB64DA"/>
    <w:rsid w:val="00DB6F03"/>
    <w:rsid w:val="00DB6F5D"/>
    <w:rsid w:val="00DB7A42"/>
    <w:rsid w:val="00DC0076"/>
    <w:rsid w:val="00DC0111"/>
    <w:rsid w:val="00DC0208"/>
    <w:rsid w:val="00DC054C"/>
    <w:rsid w:val="00DC08B4"/>
    <w:rsid w:val="00DC13BE"/>
    <w:rsid w:val="00DC14C8"/>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BD2"/>
    <w:rsid w:val="00DD6FD4"/>
    <w:rsid w:val="00DD742F"/>
    <w:rsid w:val="00DD78AA"/>
    <w:rsid w:val="00DD78B0"/>
    <w:rsid w:val="00DE054F"/>
    <w:rsid w:val="00DE0D47"/>
    <w:rsid w:val="00DE1542"/>
    <w:rsid w:val="00DE1EFD"/>
    <w:rsid w:val="00DE235C"/>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4F1"/>
    <w:rsid w:val="00DF0820"/>
    <w:rsid w:val="00DF0F0D"/>
    <w:rsid w:val="00DF1092"/>
    <w:rsid w:val="00DF1277"/>
    <w:rsid w:val="00DF1A51"/>
    <w:rsid w:val="00DF2051"/>
    <w:rsid w:val="00DF29DD"/>
    <w:rsid w:val="00DF29F2"/>
    <w:rsid w:val="00DF2D2A"/>
    <w:rsid w:val="00DF305C"/>
    <w:rsid w:val="00DF34FB"/>
    <w:rsid w:val="00DF3704"/>
    <w:rsid w:val="00DF3723"/>
    <w:rsid w:val="00DF42D3"/>
    <w:rsid w:val="00DF44B2"/>
    <w:rsid w:val="00DF461C"/>
    <w:rsid w:val="00DF4823"/>
    <w:rsid w:val="00DF4ACE"/>
    <w:rsid w:val="00DF4BA2"/>
    <w:rsid w:val="00DF5074"/>
    <w:rsid w:val="00DF514A"/>
    <w:rsid w:val="00DF5468"/>
    <w:rsid w:val="00DF566B"/>
    <w:rsid w:val="00DF621B"/>
    <w:rsid w:val="00DF6635"/>
    <w:rsid w:val="00DF76A1"/>
    <w:rsid w:val="00DF79BF"/>
    <w:rsid w:val="00DF7E51"/>
    <w:rsid w:val="00E0000F"/>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214"/>
    <w:rsid w:val="00E07CEC"/>
    <w:rsid w:val="00E07F09"/>
    <w:rsid w:val="00E07F16"/>
    <w:rsid w:val="00E10DAA"/>
    <w:rsid w:val="00E11719"/>
    <w:rsid w:val="00E11CB7"/>
    <w:rsid w:val="00E1287A"/>
    <w:rsid w:val="00E1291D"/>
    <w:rsid w:val="00E133A0"/>
    <w:rsid w:val="00E13DC9"/>
    <w:rsid w:val="00E13DEE"/>
    <w:rsid w:val="00E13EE7"/>
    <w:rsid w:val="00E143C6"/>
    <w:rsid w:val="00E14409"/>
    <w:rsid w:val="00E14AD7"/>
    <w:rsid w:val="00E14DF0"/>
    <w:rsid w:val="00E151D1"/>
    <w:rsid w:val="00E15906"/>
    <w:rsid w:val="00E15C86"/>
    <w:rsid w:val="00E15D83"/>
    <w:rsid w:val="00E1628A"/>
    <w:rsid w:val="00E1651F"/>
    <w:rsid w:val="00E1659C"/>
    <w:rsid w:val="00E1737A"/>
    <w:rsid w:val="00E175D0"/>
    <w:rsid w:val="00E21622"/>
    <w:rsid w:val="00E21F40"/>
    <w:rsid w:val="00E22661"/>
    <w:rsid w:val="00E2273E"/>
    <w:rsid w:val="00E241AB"/>
    <w:rsid w:val="00E24584"/>
    <w:rsid w:val="00E24864"/>
    <w:rsid w:val="00E250DD"/>
    <w:rsid w:val="00E258E2"/>
    <w:rsid w:val="00E2591C"/>
    <w:rsid w:val="00E25B66"/>
    <w:rsid w:val="00E2634B"/>
    <w:rsid w:val="00E2635C"/>
    <w:rsid w:val="00E26827"/>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D87"/>
    <w:rsid w:val="00E426B4"/>
    <w:rsid w:val="00E426CC"/>
    <w:rsid w:val="00E4340C"/>
    <w:rsid w:val="00E43588"/>
    <w:rsid w:val="00E4497E"/>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479F0"/>
    <w:rsid w:val="00E50691"/>
    <w:rsid w:val="00E509C9"/>
    <w:rsid w:val="00E516DE"/>
    <w:rsid w:val="00E5177D"/>
    <w:rsid w:val="00E51785"/>
    <w:rsid w:val="00E51BB0"/>
    <w:rsid w:val="00E51EF4"/>
    <w:rsid w:val="00E522C5"/>
    <w:rsid w:val="00E523AF"/>
    <w:rsid w:val="00E52F9D"/>
    <w:rsid w:val="00E53491"/>
    <w:rsid w:val="00E53DC1"/>
    <w:rsid w:val="00E54113"/>
    <w:rsid w:val="00E542BC"/>
    <w:rsid w:val="00E54715"/>
    <w:rsid w:val="00E54D64"/>
    <w:rsid w:val="00E557B4"/>
    <w:rsid w:val="00E5584E"/>
    <w:rsid w:val="00E55E32"/>
    <w:rsid w:val="00E568CA"/>
    <w:rsid w:val="00E5745E"/>
    <w:rsid w:val="00E57679"/>
    <w:rsid w:val="00E57888"/>
    <w:rsid w:val="00E57D66"/>
    <w:rsid w:val="00E60079"/>
    <w:rsid w:val="00E60484"/>
    <w:rsid w:val="00E605B5"/>
    <w:rsid w:val="00E60EEA"/>
    <w:rsid w:val="00E61856"/>
    <w:rsid w:val="00E62CAA"/>
    <w:rsid w:val="00E63194"/>
    <w:rsid w:val="00E634C9"/>
    <w:rsid w:val="00E63E0A"/>
    <w:rsid w:val="00E63F4D"/>
    <w:rsid w:val="00E64086"/>
    <w:rsid w:val="00E64393"/>
    <w:rsid w:val="00E649E2"/>
    <w:rsid w:val="00E650B0"/>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C95"/>
    <w:rsid w:val="00E86DB3"/>
    <w:rsid w:val="00E87618"/>
    <w:rsid w:val="00E877BB"/>
    <w:rsid w:val="00E877DE"/>
    <w:rsid w:val="00E87951"/>
    <w:rsid w:val="00E87B58"/>
    <w:rsid w:val="00E87EB4"/>
    <w:rsid w:val="00E87FE2"/>
    <w:rsid w:val="00E90067"/>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D22"/>
    <w:rsid w:val="00E94F3A"/>
    <w:rsid w:val="00E94F65"/>
    <w:rsid w:val="00E95515"/>
    <w:rsid w:val="00E95915"/>
    <w:rsid w:val="00E95A4B"/>
    <w:rsid w:val="00E95ACA"/>
    <w:rsid w:val="00E95F5B"/>
    <w:rsid w:val="00E960E3"/>
    <w:rsid w:val="00E960EE"/>
    <w:rsid w:val="00E96179"/>
    <w:rsid w:val="00E966DB"/>
    <w:rsid w:val="00E968DC"/>
    <w:rsid w:val="00E96D32"/>
    <w:rsid w:val="00E96F17"/>
    <w:rsid w:val="00E97138"/>
    <w:rsid w:val="00E97672"/>
    <w:rsid w:val="00E97FC1"/>
    <w:rsid w:val="00EA0111"/>
    <w:rsid w:val="00EA01B9"/>
    <w:rsid w:val="00EA081A"/>
    <w:rsid w:val="00EA0958"/>
    <w:rsid w:val="00EA0A2C"/>
    <w:rsid w:val="00EA192D"/>
    <w:rsid w:val="00EA1ADE"/>
    <w:rsid w:val="00EA2003"/>
    <w:rsid w:val="00EA225A"/>
    <w:rsid w:val="00EA280C"/>
    <w:rsid w:val="00EA296D"/>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AEB"/>
    <w:rsid w:val="00EB1273"/>
    <w:rsid w:val="00EB12BD"/>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E8A"/>
    <w:rsid w:val="00ED7BE3"/>
    <w:rsid w:val="00ED7EC4"/>
    <w:rsid w:val="00EE014C"/>
    <w:rsid w:val="00EE185C"/>
    <w:rsid w:val="00EE36E4"/>
    <w:rsid w:val="00EE3797"/>
    <w:rsid w:val="00EE3869"/>
    <w:rsid w:val="00EE3B49"/>
    <w:rsid w:val="00EE4095"/>
    <w:rsid w:val="00EE45D4"/>
    <w:rsid w:val="00EE48EF"/>
    <w:rsid w:val="00EE4DD5"/>
    <w:rsid w:val="00EE508C"/>
    <w:rsid w:val="00EE51C9"/>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D0E"/>
    <w:rsid w:val="00EF11EA"/>
    <w:rsid w:val="00EF1346"/>
    <w:rsid w:val="00EF156E"/>
    <w:rsid w:val="00EF204A"/>
    <w:rsid w:val="00EF2097"/>
    <w:rsid w:val="00EF2A66"/>
    <w:rsid w:val="00EF446A"/>
    <w:rsid w:val="00EF455E"/>
    <w:rsid w:val="00EF458F"/>
    <w:rsid w:val="00EF4767"/>
    <w:rsid w:val="00EF4F7D"/>
    <w:rsid w:val="00EF5268"/>
    <w:rsid w:val="00EF56DE"/>
    <w:rsid w:val="00EF5A3B"/>
    <w:rsid w:val="00EF5AA3"/>
    <w:rsid w:val="00EF5AE8"/>
    <w:rsid w:val="00EF5CF2"/>
    <w:rsid w:val="00EF6226"/>
    <w:rsid w:val="00EF65BF"/>
    <w:rsid w:val="00EF6B0A"/>
    <w:rsid w:val="00EF714B"/>
    <w:rsid w:val="00F00245"/>
    <w:rsid w:val="00F007DC"/>
    <w:rsid w:val="00F00DDE"/>
    <w:rsid w:val="00F01395"/>
    <w:rsid w:val="00F013C4"/>
    <w:rsid w:val="00F01501"/>
    <w:rsid w:val="00F01A0D"/>
    <w:rsid w:val="00F01CC8"/>
    <w:rsid w:val="00F01DF5"/>
    <w:rsid w:val="00F026A8"/>
    <w:rsid w:val="00F03766"/>
    <w:rsid w:val="00F03A52"/>
    <w:rsid w:val="00F03E44"/>
    <w:rsid w:val="00F044B9"/>
    <w:rsid w:val="00F054A3"/>
    <w:rsid w:val="00F05508"/>
    <w:rsid w:val="00F05604"/>
    <w:rsid w:val="00F069E2"/>
    <w:rsid w:val="00F06C19"/>
    <w:rsid w:val="00F073E6"/>
    <w:rsid w:val="00F074F3"/>
    <w:rsid w:val="00F0789C"/>
    <w:rsid w:val="00F07B50"/>
    <w:rsid w:val="00F103B3"/>
    <w:rsid w:val="00F11347"/>
    <w:rsid w:val="00F11435"/>
    <w:rsid w:val="00F116CE"/>
    <w:rsid w:val="00F116F3"/>
    <w:rsid w:val="00F123B3"/>
    <w:rsid w:val="00F127CC"/>
    <w:rsid w:val="00F12861"/>
    <w:rsid w:val="00F12F27"/>
    <w:rsid w:val="00F137A5"/>
    <w:rsid w:val="00F13E6E"/>
    <w:rsid w:val="00F14429"/>
    <w:rsid w:val="00F14615"/>
    <w:rsid w:val="00F14650"/>
    <w:rsid w:val="00F14858"/>
    <w:rsid w:val="00F14C8D"/>
    <w:rsid w:val="00F14DEC"/>
    <w:rsid w:val="00F160AB"/>
    <w:rsid w:val="00F16465"/>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5BE"/>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A6F"/>
    <w:rsid w:val="00F35B99"/>
    <w:rsid w:val="00F35F9E"/>
    <w:rsid w:val="00F367EE"/>
    <w:rsid w:val="00F36990"/>
    <w:rsid w:val="00F36B81"/>
    <w:rsid w:val="00F3711A"/>
    <w:rsid w:val="00F37304"/>
    <w:rsid w:val="00F37DA8"/>
    <w:rsid w:val="00F37EA8"/>
    <w:rsid w:val="00F41140"/>
    <w:rsid w:val="00F41531"/>
    <w:rsid w:val="00F418BD"/>
    <w:rsid w:val="00F424C5"/>
    <w:rsid w:val="00F42B52"/>
    <w:rsid w:val="00F42D7A"/>
    <w:rsid w:val="00F43D3D"/>
    <w:rsid w:val="00F4421E"/>
    <w:rsid w:val="00F45203"/>
    <w:rsid w:val="00F4569A"/>
    <w:rsid w:val="00F4587C"/>
    <w:rsid w:val="00F45DB1"/>
    <w:rsid w:val="00F46088"/>
    <w:rsid w:val="00F464A8"/>
    <w:rsid w:val="00F46E31"/>
    <w:rsid w:val="00F472FA"/>
    <w:rsid w:val="00F473CD"/>
    <w:rsid w:val="00F50066"/>
    <w:rsid w:val="00F50D6D"/>
    <w:rsid w:val="00F50E73"/>
    <w:rsid w:val="00F51289"/>
    <w:rsid w:val="00F51822"/>
    <w:rsid w:val="00F5190C"/>
    <w:rsid w:val="00F51A2E"/>
    <w:rsid w:val="00F51A9B"/>
    <w:rsid w:val="00F51B6F"/>
    <w:rsid w:val="00F51CD5"/>
    <w:rsid w:val="00F52417"/>
    <w:rsid w:val="00F52481"/>
    <w:rsid w:val="00F52490"/>
    <w:rsid w:val="00F52CCD"/>
    <w:rsid w:val="00F52DDB"/>
    <w:rsid w:val="00F534C0"/>
    <w:rsid w:val="00F53C0F"/>
    <w:rsid w:val="00F53F9A"/>
    <w:rsid w:val="00F541C1"/>
    <w:rsid w:val="00F55002"/>
    <w:rsid w:val="00F55803"/>
    <w:rsid w:val="00F55972"/>
    <w:rsid w:val="00F55BEC"/>
    <w:rsid w:val="00F55D37"/>
    <w:rsid w:val="00F55E69"/>
    <w:rsid w:val="00F55F31"/>
    <w:rsid w:val="00F56134"/>
    <w:rsid w:val="00F56182"/>
    <w:rsid w:val="00F562FC"/>
    <w:rsid w:val="00F567E9"/>
    <w:rsid w:val="00F57840"/>
    <w:rsid w:val="00F6004E"/>
    <w:rsid w:val="00F60211"/>
    <w:rsid w:val="00F6086E"/>
    <w:rsid w:val="00F60888"/>
    <w:rsid w:val="00F60ECC"/>
    <w:rsid w:val="00F6141C"/>
    <w:rsid w:val="00F618A6"/>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67DA8"/>
    <w:rsid w:val="00F67E2A"/>
    <w:rsid w:val="00F70130"/>
    <w:rsid w:val="00F701F3"/>
    <w:rsid w:val="00F7051C"/>
    <w:rsid w:val="00F70BD8"/>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442"/>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5698"/>
    <w:rsid w:val="00F85AD1"/>
    <w:rsid w:val="00F85B41"/>
    <w:rsid w:val="00F8603E"/>
    <w:rsid w:val="00F8617D"/>
    <w:rsid w:val="00F86A1C"/>
    <w:rsid w:val="00F86E98"/>
    <w:rsid w:val="00F8702D"/>
    <w:rsid w:val="00F873FC"/>
    <w:rsid w:val="00F87B1B"/>
    <w:rsid w:val="00F904DD"/>
    <w:rsid w:val="00F90A3C"/>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832"/>
    <w:rsid w:val="00FA0BBD"/>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8A1"/>
    <w:rsid w:val="00FA66F9"/>
    <w:rsid w:val="00FA692B"/>
    <w:rsid w:val="00FA6F8C"/>
    <w:rsid w:val="00FA73A4"/>
    <w:rsid w:val="00FA780A"/>
    <w:rsid w:val="00FA7E6F"/>
    <w:rsid w:val="00FB04C1"/>
    <w:rsid w:val="00FB0648"/>
    <w:rsid w:val="00FB166F"/>
    <w:rsid w:val="00FB16EE"/>
    <w:rsid w:val="00FB1EB3"/>
    <w:rsid w:val="00FB1F15"/>
    <w:rsid w:val="00FB25EA"/>
    <w:rsid w:val="00FB391C"/>
    <w:rsid w:val="00FB3991"/>
    <w:rsid w:val="00FB3F57"/>
    <w:rsid w:val="00FB451B"/>
    <w:rsid w:val="00FB4C14"/>
    <w:rsid w:val="00FB4C18"/>
    <w:rsid w:val="00FB4DDD"/>
    <w:rsid w:val="00FB50CC"/>
    <w:rsid w:val="00FB5350"/>
    <w:rsid w:val="00FB566F"/>
    <w:rsid w:val="00FB64D0"/>
    <w:rsid w:val="00FB6558"/>
    <w:rsid w:val="00FB6997"/>
    <w:rsid w:val="00FB7084"/>
    <w:rsid w:val="00FB7458"/>
    <w:rsid w:val="00FB7C4B"/>
    <w:rsid w:val="00FB7CC1"/>
    <w:rsid w:val="00FC0857"/>
    <w:rsid w:val="00FC0E8C"/>
    <w:rsid w:val="00FC113A"/>
    <w:rsid w:val="00FC290D"/>
    <w:rsid w:val="00FC2989"/>
    <w:rsid w:val="00FC32B9"/>
    <w:rsid w:val="00FC35E1"/>
    <w:rsid w:val="00FC3DB6"/>
    <w:rsid w:val="00FC3E16"/>
    <w:rsid w:val="00FC41E6"/>
    <w:rsid w:val="00FC4A45"/>
    <w:rsid w:val="00FC4C47"/>
    <w:rsid w:val="00FC4E1F"/>
    <w:rsid w:val="00FC5166"/>
    <w:rsid w:val="00FC537C"/>
    <w:rsid w:val="00FC5BF1"/>
    <w:rsid w:val="00FC62A3"/>
    <w:rsid w:val="00FC63BD"/>
    <w:rsid w:val="00FC6A49"/>
    <w:rsid w:val="00FC77B3"/>
    <w:rsid w:val="00FC7F20"/>
    <w:rsid w:val="00FC7FEB"/>
    <w:rsid w:val="00FD04D9"/>
    <w:rsid w:val="00FD050E"/>
    <w:rsid w:val="00FD065C"/>
    <w:rsid w:val="00FD106D"/>
    <w:rsid w:val="00FD1826"/>
    <w:rsid w:val="00FD18E3"/>
    <w:rsid w:val="00FD19EF"/>
    <w:rsid w:val="00FD1FA9"/>
    <w:rsid w:val="00FD203E"/>
    <w:rsid w:val="00FD3336"/>
    <w:rsid w:val="00FD3819"/>
    <w:rsid w:val="00FD3820"/>
    <w:rsid w:val="00FD4B7B"/>
    <w:rsid w:val="00FD4E81"/>
    <w:rsid w:val="00FD4EA2"/>
    <w:rsid w:val="00FD508E"/>
    <w:rsid w:val="00FD51BB"/>
    <w:rsid w:val="00FD581F"/>
    <w:rsid w:val="00FD5ADF"/>
    <w:rsid w:val="00FD62C5"/>
    <w:rsid w:val="00FD6E2A"/>
    <w:rsid w:val="00FD715F"/>
    <w:rsid w:val="00FD7696"/>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C4A18"/>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BA1271"/>
    <w:pPr>
      <w:ind w:firstLineChars="200" w:firstLine="420"/>
    </w:pPr>
    <w:rPr>
      <w:rFonts w:eastAsia="Times New Roman"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BA1271"/>
    <w:rPr>
      <w:rFonts w:ascii="Times New Roman" w:eastAsia="Times New Roman" w:hAnsi="Times New Roman" w:cs="宋体"/>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41720812">
      <w:bodyDiv w:val="1"/>
      <w:marLeft w:val="0"/>
      <w:marRight w:val="0"/>
      <w:marTop w:val="0"/>
      <w:marBottom w:val="0"/>
      <w:divBdr>
        <w:top w:val="none" w:sz="0" w:space="0" w:color="auto"/>
        <w:left w:val="none" w:sz="0" w:space="0" w:color="auto"/>
        <w:bottom w:val="none" w:sz="0" w:space="0" w:color="auto"/>
        <w:right w:val="none" w:sz="0" w:space="0" w:color="auto"/>
      </w:divBdr>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9031711">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3895210">
      <w:bodyDiv w:val="1"/>
      <w:marLeft w:val="0"/>
      <w:marRight w:val="0"/>
      <w:marTop w:val="0"/>
      <w:marBottom w:val="0"/>
      <w:divBdr>
        <w:top w:val="none" w:sz="0" w:space="0" w:color="auto"/>
        <w:left w:val="none" w:sz="0" w:space="0" w:color="auto"/>
        <w:bottom w:val="none" w:sz="0" w:space="0" w:color="auto"/>
        <w:right w:val="none" w:sz="0" w:space="0" w:color="auto"/>
      </w:divBdr>
      <w:divsChild>
        <w:div w:id="1460760497">
          <w:marLeft w:val="547"/>
          <w:marRight w:val="0"/>
          <w:marTop w:val="0"/>
          <w:marBottom w:val="180"/>
          <w:divBdr>
            <w:top w:val="none" w:sz="0" w:space="0" w:color="auto"/>
            <w:left w:val="none" w:sz="0" w:space="0" w:color="auto"/>
            <w:bottom w:val="none" w:sz="0" w:space="0" w:color="auto"/>
            <w:right w:val="none" w:sz="0" w:space="0" w:color="auto"/>
          </w:divBdr>
        </w:div>
        <w:div w:id="39940074">
          <w:marLeft w:val="547"/>
          <w:marRight w:val="0"/>
          <w:marTop w:val="0"/>
          <w:marBottom w:val="180"/>
          <w:divBdr>
            <w:top w:val="none" w:sz="0" w:space="0" w:color="auto"/>
            <w:left w:val="none" w:sz="0" w:space="0" w:color="auto"/>
            <w:bottom w:val="none" w:sz="0" w:space="0" w:color="auto"/>
            <w:right w:val="none" w:sz="0" w:space="0" w:color="auto"/>
          </w:divBdr>
        </w:div>
        <w:div w:id="1102068066">
          <w:marLeft w:val="1166"/>
          <w:marRight w:val="0"/>
          <w:marTop w:val="0"/>
          <w:marBottom w:val="180"/>
          <w:divBdr>
            <w:top w:val="none" w:sz="0" w:space="0" w:color="auto"/>
            <w:left w:val="none" w:sz="0" w:space="0" w:color="auto"/>
            <w:bottom w:val="none" w:sz="0" w:space="0" w:color="auto"/>
            <w:right w:val="none" w:sz="0" w:space="0" w:color="auto"/>
          </w:divBdr>
        </w:div>
        <w:div w:id="2094428070">
          <w:marLeft w:val="1166"/>
          <w:marRight w:val="0"/>
          <w:marTop w:val="0"/>
          <w:marBottom w:val="180"/>
          <w:divBdr>
            <w:top w:val="none" w:sz="0" w:space="0" w:color="auto"/>
            <w:left w:val="none" w:sz="0" w:space="0" w:color="auto"/>
            <w:bottom w:val="none" w:sz="0" w:space="0" w:color="auto"/>
            <w:right w:val="none" w:sz="0" w:space="0" w:color="auto"/>
          </w:divBdr>
        </w:div>
        <w:div w:id="2003390695">
          <w:marLeft w:val="1800"/>
          <w:marRight w:val="0"/>
          <w:marTop w:val="0"/>
          <w:marBottom w:val="18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280386">
      <w:bodyDiv w:val="1"/>
      <w:marLeft w:val="0"/>
      <w:marRight w:val="0"/>
      <w:marTop w:val="0"/>
      <w:marBottom w:val="0"/>
      <w:divBdr>
        <w:top w:val="none" w:sz="0" w:space="0" w:color="auto"/>
        <w:left w:val="none" w:sz="0" w:space="0" w:color="auto"/>
        <w:bottom w:val="none" w:sz="0" w:space="0" w:color="auto"/>
        <w:right w:val="none" w:sz="0" w:space="0" w:color="auto"/>
      </w:divBdr>
      <w:divsChild>
        <w:div w:id="445658132">
          <w:marLeft w:val="274"/>
          <w:marRight w:val="0"/>
          <w:marTop w:val="240"/>
          <w:marBottom w:val="18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2215293">
      <w:bodyDiv w:val="1"/>
      <w:marLeft w:val="0"/>
      <w:marRight w:val="0"/>
      <w:marTop w:val="0"/>
      <w:marBottom w:val="0"/>
      <w:divBdr>
        <w:top w:val="none" w:sz="0" w:space="0" w:color="auto"/>
        <w:left w:val="none" w:sz="0" w:space="0" w:color="auto"/>
        <w:bottom w:val="none" w:sz="0" w:space="0" w:color="auto"/>
        <w:right w:val="none" w:sz="0" w:space="0" w:color="auto"/>
      </w:divBdr>
      <w:divsChild>
        <w:div w:id="487136841">
          <w:marLeft w:val="2765"/>
          <w:marRight w:val="0"/>
          <w:marTop w:val="0"/>
          <w:marBottom w:val="160"/>
          <w:divBdr>
            <w:top w:val="none" w:sz="0" w:space="0" w:color="auto"/>
            <w:left w:val="none" w:sz="0" w:space="0" w:color="auto"/>
            <w:bottom w:val="none" w:sz="0" w:space="0" w:color="auto"/>
            <w:right w:val="none" w:sz="0" w:space="0" w:color="auto"/>
          </w:divBdr>
        </w:div>
        <w:div w:id="597713583">
          <w:marLeft w:val="2765"/>
          <w:marRight w:val="0"/>
          <w:marTop w:val="0"/>
          <w:marBottom w:val="160"/>
          <w:divBdr>
            <w:top w:val="none" w:sz="0" w:space="0" w:color="auto"/>
            <w:left w:val="none" w:sz="0" w:space="0" w:color="auto"/>
            <w:bottom w:val="none" w:sz="0" w:space="0" w:color="auto"/>
            <w:right w:val="none" w:sz="0" w:space="0" w:color="auto"/>
          </w:divBdr>
        </w:div>
      </w:divsChild>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Pages>
  <Words>2720</Words>
  <Characters>15507</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141</cp:revision>
  <dcterms:created xsi:type="dcterms:W3CDTF">2021-11-03T03:16:00Z</dcterms:created>
  <dcterms:modified xsi:type="dcterms:W3CDTF">2022-02-11T03:37:00Z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